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25A0038" w:rsidR="00A209D6" w:rsidRPr="009117B4" w:rsidRDefault="00A209D6" w:rsidP="00A209D6">
      <w:pPr>
        <w:pStyle w:val="Header"/>
        <w:tabs>
          <w:tab w:val="right" w:pos="9639"/>
        </w:tabs>
        <w:rPr>
          <w:bCs/>
          <w:i/>
          <w:noProof w:val="0"/>
          <w:sz w:val="24"/>
          <w:szCs w:val="24"/>
        </w:rPr>
      </w:pPr>
      <w:r w:rsidRPr="007B43CA">
        <w:rPr>
          <w:bCs/>
          <w:noProof w:val="0"/>
          <w:sz w:val="24"/>
          <w:szCs w:val="24"/>
        </w:rPr>
        <w:t>3GPP TSG-RAN WG2 Meeting #1</w:t>
      </w:r>
      <w:r w:rsidR="00673A00">
        <w:rPr>
          <w:bCs/>
          <w:noProof w:val="0"/>
          <w:sz w:val="24"/>
          <w:szCs w:val="24"/>
        </w:rPr>
        <w:t>11</w:t>
      </w:r>
      <w:r w:rsidR="001A0000">
        <w:rPr>
          <w:bCs/>
          <w:noProof w:val="0"/>
          <w:sz w:val="24"/>
          <w:szCs w:val="24"/>
        </w:rPr>
        <w:t>e</w:t>
      </w:r>
      <w:r w:rsidRPr="007B43CA">
        <w:rPr>
          <w:bCs/>
          <w:noProof w:val="0"/>
          <w:sz w:val="24"/>
          <w:szCs w:val="24"/>
        </w:rPr>
        <w:tab/>
      </w:r>
      <w:r w:rsidRPr="009117B4">
        <w:rPr>
          <w:rFonts w:hint="eastAsia"/>
          <w:bCs/>
          <w:noProof w:val="0"/>
          <w:sz w:val="24"/>
          <w:szCs w:val="24"/>
        </w:rPr>
        <w:t>R</w:t>
      </w:r>
      <w:r w:rsidRPr="009117B4">
        <w:rPr>
          <w:bCs/>
          <w:noProof w:val="0"/>
          <w:sz w:val="24"/>
          <w:szCs w:val="24"/>
        </w:rPr>
        <w:t>2</w:t>
      </w:r>
      <w:r w:rsidRPr="009117B4">
        <w:rPr>
          <w:rFonts w:hint="eastAsia"/>
          <w:bCs/>
          <w:noProof w:val="0"/>
          <w:sz w:val="24"/>
          <w:szCs w:val="24"/>
        </w:rPr>
        <w:t>-</w:t>
      </w:r>
      <w:r w:rsidR="00673A00">
        <w:rPr>
          <w:bCs/>
          <w:noProof w:val="0"/>
          <w:sz w:val="24"/>
          <w:szCs w:val="24"/>
        </w:rPr>
        <w:t>20</w:t>
      </w:r>
      <w:r w:rsidR="0031233C">
        <w:rPr>
          <w:bCs/>
          <w:noProof w:val="0"/>
          <w:sz w:val="24"/>
          <w:szCs w:val="24"/>
        </w:rPr>
        <w:t>07515</w:t>
      </w:r>
      <w:bookmarkStart w:id="0" w:name="_GoBack"/>
      <w:bookmarkEnd w:id="0"/>
    </w:p>
    <w:p w14:paraId="11776FA6" w14:textId="053718D1" w:rsidR="00A209D6" w:rsidRPr="00465587" w:rsidRDefault="006D06AB" w:rsidP="00A209D6">
      <w:pPr>
        <w:pStyle w:val="Header"/>
        <w:tabs>
          <w:tab w:val="right" w:pos="9639"/>
        </w:tabs>
        <w:rPr>
          <w:rFonts w:eastAsia="SimSun"/>
          <w:bCs/>
          <w:sz w:val="24"/>
          <w:szCs w:val="24"/>
          <w:lang w:eastAsia="zh-CN"/>
        </w:rPr>
      </w:pPr>
      <w:r>
        <w:rPr>
          <w:rFonts w:eastAsia="SimSun"/>
          <w:bCs/>
          <w:sz w:val="24"/>
          <w:szCs w:val="24"/>
          <w:lang w:eastAsia="zh-CN"/>
        </w:rPr>
        <w:t>Online</w:t>
      </w:r>
      <w:r w:rsidRPr="006574C0">
        <w:rPr>
          <w:rFonts w:eastAsia="SimSun"/>
          <w:bCs/>
          <w:sz w:val="24"/>
          <w:szCs w:val="24"/>
          <w:lang w:eastAsia="zh-CN"/>
        </w:rPr>
        <w:t xml:space="preserve">, </w:t>
      </w:r>
      <w:r>
        <w:rPr>
          <w:rFonts w:eastAsia="SimSun"/>
          <w:bCs/>
          <w:sz w:val="24"/>
          <w:szCs w:val="24"/>
          <w:lang w:eastAsia="zh-CN"/>
        </w:rPr>
        <w:t>17</w:t>
      </w:r>
      <w:r w:rsidRPr="006574C0">
        <w:rPr>
          <w:rFonts w:eastAsia="SimSun"/>
          <w:bCs/>
          <w:sz w:val="24"/>
          <w:szCs w:val="24"/>
          <w:lang w:eastAsia="zh-CN"/>
        </w:rPr>
        <w:t xml:space="preserve"> – </w:t>
      </w:r>
      <w:r>
        <w:rPr>
          <w:rFonts w:eastAsia="SimSun"/>
          <w:bCs/>
          <w:sz w:val="24"/>
          <w:szCs w:val="24"/>
          <w:lang w:eastAsia="zh-CN"/>
        </w:rPr>
        <w:t>28</w:t>
      </w:r>
      <w:r w:rsidRPr="006574C0">
        <w:rPr>
          <w:rFonts w:eastAsia="SimSun"/>
          <w:bCs/>
          <w:sz w:val="24"/>
          <w:szCs w:val="24"/>
          <w:lang w:eastAsia="zh-CN"/>
        </w:rPr>
        <w:t xml:space="preserve"> </w:t>
      </w:r>
      <w:r>
        <w:rPr>
          <w:rFonts w:eastAsia="SimSun"/>
          <w:bCs/>
          <w:sz w:val="24"/>
          <w:szCs w:val="24"/>
          <w:lang w:eastAsia="zh-CN"/>
        </w:rPr>
        <w:t>August</w:t>
      </w:r>
      <w:r w:rsidRPr="006574C0">
        <w:rPr>
          <w:rFonts w:eastAsia="SimSun"/>
          <w:bCs/>
          <w:sz w:val="24"/>
          <w:szCs w:val="24"/>
          <w:lang w:eastAsia="zh-CN"/>
        </w:rPr>
        <w:t xml:space="preserve"> 20</w:t>
      </w:r>
      <w:r>
        <w:rPr>
          <w:rFonts w:eastAsia="SimSun"/>
          <w:bCs/>
          <w:sz w:val="24"/>
          <w:szCs w:val="24"/>
          <w:lang w:eastAsia="zh-CN"/>
        </w:rPr>
        <w:t>20</w:t>
      </w:r>
      <w:r w:rsidR="00A209D6" w:rsidRPr="009117B4">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5B620E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D06AB">
        <w:rPr>
          <w:rFonts w:cs="Arial"/>
          <w:b/>
          <w:bCs/>
          <w:sz w:val="24"/>
          <w:lang w:eastAsia="ja-JP"/>
        </w:rPr>
        <w:t>8.13.</w:t>
      </w:r>
      <w:r w:rsidR="002C0873">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3512EB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40DEC">
        <w:rPr>
          <w:rFonts w:ascii="Arial" w:hAnsi="Arial" w:cs="Arial"/>
          <w:b/>
          <w:bCs/>
          <w:sz w:val="24"/>
        </w:rPr>
        <w:t xml:space="preserve">Re-17 </w:t>
      </w:r>
      <w:r w:rsidR="002C0873">
        <w:rPr>
          <w:rFonts w:ascii="Arial" w:hAnsi="Arial" w:cs="Arial"/>
          <w:b/>
          <w:bCs/>
          <w:sz w:val="24"/>
        </w:rPr>
        <w:t>MDT</w:t>
      </w:r>
      <w:r w:rsidR="006D06AB">
        <w:rPr>
          <w:rFonts w:ascii="Arial" w:hAnsi="Arial" w:cs="Arial"/>
          <w:b/>
          <w:bCs/>
          <w:sz w:val="24"/>
        </w:rPr>
        <w:t xml:space="preserve"> </w:t>
      </w:r>
      <w:r w:rsidR="00C40DEC">
        <w:rPr>
          <w:rFonts w:ascii="Arial" w:hAnsi="Arial" w:cs="Arial"/>
          <w:b/>
          <w:bCs/>
          <w:sz w:val="24"/>
        </w:rPr>
        <w:t>e</w:t>
      </w:r>
      <w:r w:rsidR="000D50EB">
        <w:rPr>
          <w:rFonts w:ascii="Arial" w:hAnsi="Arial" w:cs="Arial"/>
          <w:b/>
          <w:bCs/>
          <w:sz w:val="24"/>
        </w:rPr>
        <w:t>nhancements</w:t>
      </w:r>
      <w:r w:rsidR="00961911">
        <w:rPr>
          <w:rFonts w:ascii="Arial" w:hAnsi="Arial" w:cs="Arial"/>
          <w:b/>
          <w:bCs/>
          <w:sz w:val="24"/>
        </w:rPr>
        <w:t xml:space="preserve"> </w:t>
      </w:r>
      <w:r w:rsidR="006D06AB">
        <w:rPr>
          <w:rFonts w:ascii="Arial" w:hAnsi="Arial" w:cs="Arial"/>
          <w:b/>
          <w:bCs/>
          <w:sz w:val="24"/>
        </w:rPr>
        <w:t>scope</w:t>
      </w:r>
    </w:p>
    <w:p w14:paraId="1F147C23" w14:textId="2DD7E55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73A00" w:rsidRPr="00673A00">
        <w:rPr>
          <w:rFonts w:ascii="Arial" w:hAnsi="Arial" w:cs="Arial"/>
          <w:b/>
          <w:bCs/>
          <w:sz w:val="24"/>
        </w:rPr>
        <w:t>NR_ENDC_SON_MDT_enh-Core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9FCFB9B" w14:textId="348C4A22" w:rsidR="00CD19B8" w:rsidRDefault="00CD19B8" w:rsidP="00A209D6">
      <w:r>
        <w:t xml:space="preserve">In RAN #88-e, </w:t>
      </w:r>
      <w:r w:rsidR="000D50EB">
        <w:t xml:space="preserve">a new Work Item </w:t>
      </w:r>
      <w:r w:rsidR="0068744F">
        <w:t>[1]</w:t>
      </w:r>
      <w:r w:rsidR="000D50EB">
        <w:t xml:space="preserve"> on enhancement of data collection for SON/MDT in NR was approved. </w:t>
      </w:r>
      <w:r>
        <w:t>As agreed in RP-201281,</w:t>
      </w:r>
      <w:r w:rsidR="000D50EB">
        <w:t xml:space="preserve"> one of the objectives of the work item is the support of data collection for </w:t>
      </w:r>
      <w:r w:rsidR="008732E7">
        <w:t>MDT</w:t>
      </w:r>
      <w:r w:rsidR="000D50EB">
        <w:t xml:space="preserve"> </w:t>
      </w:r>
      <w:r w:rsidR="008732E7">
        <w:t>enhancements</w:t>
      </w:r>
      <w:r w:rsidR="000D50EB">
        <w:t xml:space="preserve">, including </w:t>
      </w:r>
      <w:r w:rsidR="008732E7">
        <w:rPr>
          <w:bCs/>
          <w:lang w:eastAsia="zh-CN"/>
        </w:rPr>
        <w:t>the leftover use cases and further enhancement of MDT reports.</w:t>
      </w:r>
    </w:p>
    <w:p w14:paraId="6C5640CC" w14:textId="223E05E0" w:rsidR="005A6BDF" w:rsidRDefault="008732E7" w:rsidP="00A209D6">
      <w:r>
        <w:t>In this contribution we discuss objectives focus for Rel-17 work on MDT enhancements</w:t>
      </w:r>
      <w:r w:rsidR="006865BC">
        <w:t>.</w:t>
      </w:r>
    </w:p>
    <w:p w14:paraId="2BBFF540" w14:textId="7F0766A1" w:rsidR="00A209D6" w:rsidRDefault="00A209D6" w:rsidP="00A209D6">
      <w:pPr>
        <w:pStyle w:val="Heading1"/>
      </w:pPr>
      <w:r w:rsidRPr="006E13D1">
        <w:t>2</w:t>
      </w:r>
      <w:r w:rsidRPr="006E13D1">
        <w:tab/>
      </w:r>
      <w:r w:rsidR="008732E7">
        <w:t>Immediate MDT</w:t>
      </w:r>
      <w:r w:rsidR="00A726D0">
        <w:t xml:space="preserve"> </w:t>
      </w:r>
    </w:p>
    <w:p w14:paraId="3FA98C7F" w14:textId="699FA05B" w:rsidR="002A1862" w:rsidRDefault="002A1862" w:rsidP="002A1862">
      <w:r>
        <w:t xml:space="preserve">Immediate MDT in NR inherited mainly LTE baseline. However, the first release (Rel-16) solutions did not pay </w:t>
      </w:r>
      <w:r w:rsidR="00201FD8">
        <w:t>enough</w:t>
      </w:r>
      <w:r>
        <w:t xml:space="preserve"> attention for traffic hot spot areas like squares in cities are covered by small cell deployment in combination with advanced beamforming techniques operating in high frequency bands in addition to basic Macro/Micro coverage provisioning using lower frequency bands. </w:t>
      </w:r>
    </w:p>
    <w:p w14:paraId="1B60A2A9" w14:textId="3D7B18DA" w:rsidR="002A1862" w:rsidRDefault="002A1862" w:rsidP="002A1862">
      <w:r>
        <w:t>With dense small cell NR deployment (typically in combination with beamforming) the probability of creating unexpected interference spots resulting from the accumulation of several neighbouring cells/beams reaching the UE with almost the same signal strength as the serving cell/beam is quite high.</w:t>
      </w:r>
    </w:p>
    <w:p w14:paraId="3542E723" w14:textId="77777777" w:rsidR="002A1862" w:rsidRDefault="002A1862" w:rsidP="002A1862">
      <w:r>
        <w:t xml:space="preserve">The problem occurs for instance for small deployments on squares when the access points or distributed units (DUs), respectively, are placed in dedicated allowed locations as shown </w:t>
      </w:r>
      <w:r>
        <w:fldChar w:fldCharType="begin"/>
      </w:r>
      <w:r>
        <w:instrText xml:space="preserve"> REF _Ref14171214 \h </w:instrText>
      </w:r>
      <w:r>
        <w:fldChar w:fldCharType="separate"/>
      </w:r>
      <w:r>
        <w:t xml:space="preserve">Figure </w:t>
      </w:r>
      <w:r>
        <w:rPr>
          <w:noProof/>
        </w:rPr>
        <w:t>1</w:t>
      </w:r>
      <w:r>
        <w:fldChar w:fldCharType="end"/>
      </w:r>
      <w:r>
        <w:t xml:space="preserve">, where DUs are represented by red triangles. </w:t>
      </w:r>
    </w:p>
    <w:p w14:paraId="62A9F6E4" w14:textId="1C80E305" w:rsidR="002A1862" w:rsidRDefault="002A1862" w:rsidP="002A1862">
      <w:r>
        <w:rPr>
          <w:noProof/>
        </w:rPr>
        <mc:AlternateContent>
          <mc:Choice Requires="wpc">
            <w:drawing>
              <wp:inline distT="0" distB="0" distL="0" distR="0" wp14:anchorId="4F08CEAF" wp14:editId="11198E9D">
                <wp:extent cx="4039235" cy="1513205"/>
                <wp:effectExtent l="0" t="0" r="0" b="1270"/>
                <wp:docPr id="28" name="Canvas 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17"/>
                        <wps:cNvSpPr>
                          <a:spLocks noChangeArrowheads="1"/>
                        </wps:cNvSpPr>
                        <wps:spPr bwMode="auto">
                          <a:xfrm>
                            <a:off x="832407" y="45000"/>
                            <a:ext cx="1404712" cy="1378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Rectangle 18"/>
                        <wps:cNvSpPr>
                          <a:spLocks noChangeArrowheads="1"/>
                        </wps:cNvSpPr>
                        <wps:spPr bwMode="auto">
                          <a:xfrm>
                            <a:off x="897208" y="86300"/>
                            <a:ext cx="381003" cy="279401"/>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4" name="Rectangle 27"/>
                        <wps:cNvSpPr>
                          <a:spLocks noChangeArrowheads="1"/>
                        </wps:cNvSpPr>
                        <wps:spPr bwMode="auto">
                          <a:xfrm>
                            <a:off x="1354412" y="92700"/>
                            <a:ext cx="381003" cy="279401"/>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5" name="Rectangle 29"/>
                        <wps:cNvSpPr>
                          <a:spLocks noChangeArrowheads="1"/>
                        </wps:cNvSpPr>
                        <wps:spPr bwMode="auto">
                          <a:xfrm>
                            <a:off x="890908" y="753102"/>
                            <a:ext cx="381003" cy="279401"/>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6" name="Rectangle 30"/>
                        <wps:cNvSpPr>
                          <a:spLocks noChangeArrowheads="1"/>
                        </wps:cNvSpPr>
                        <wps:spPr bwMode="auto">
                          <a:xfrm>
                            <a:off x="890908" y="1089604"/>
                            <a:ext cx="381003" cy="279401"/>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7" name="Rectangle 28"/>
                        <wps:cNvSpPr>
                          <a:spLocks noChangeArrowheads="1"/>
                        </wps:cNvSpPr>
                        <wps:spPr bwMode="auto">
                          <a:xfrm>
                            <a:off x="897208" y="416501"/>
                            <a:ext cx="381003" cy="279401"/>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8" name="Rectangle 31"/>
                        <wps:cNvSpPr>
                          <a:spLocks noChangeArrowheads="1"/>
                        </wps:cNvSpPr>
                        <wps:spPr bwMode="auto">
                          <a:xfrm>
                            <a:off x="1354412" y="759403"/>
                            <a:ext cx="381003" cy="279401"/>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9" name="Rectangle 32"/>
                        <wps:cNvSpPr>
                          <a:spLocks noChangeArrowheads="1"/>
                        </wps:cNvSpPr>
                        <wps:spPr bwMode="auto">
                          <a:xfrm>
                            <a:off x="1354412" y="1096004"/>
                            <a:ext cx="381003" cy="279401"/>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0" name="Rectangle 33"/>
                        <wps:cNvSpPr>
                          <a:spLocks noChangeArrowheads="1"/>
                        </wps:cNvSpPr>
                        <wps:spPr bwMode="auto">
                          <a:xfrm>
                            <a:off x="1857316" y="92700"/>
                            <a:ext cx="106701" cy="279401"/>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1" name="Rectangle 34"/>
                        <wps:cNvSpPr>
                          <a:spLocks noChangeArrowheads="1"/>
                        </wps:cNvSpPr>
                        <wps:spPr bwMode="auto">
                          <a:xfrm>
                            <a:off x="2047818" y="92700"/>
                            <a:ext cx="106701" cy="279401"/>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2" name="Rectangle 35"/>
                        <wps:cNvSpPr>
                          <a:spLocks noChangeArrowheads="1"/>
                        </wps:cNvSpPr>
                        <wps:spPr bwMode="auto">
                          <a:xfrm>
                            <a:off x="1857316" y="416501"/>
                            <a:ext cx="106701" cy="279401"/>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3" name="Rectangle 36"/>
                        <wps:cNvSpPr>
                          <a:spLocks noChangeArrowheads="1"/>
                        </wps:cNvSpPr>
                        <wps:spPr bwMode="auto">
                          <a:xfrm>
                            <a:off x="2047818" y="416501"/>
                            <a:ext cx="106701" cy="279401"/>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4" name="Rectangle 40"/>
                        <wps:cNvSpPr>
                          <a:spLocks noChangeArrowheads="1"/>
                        </wps:cNvSpPr>
                        <wps:spPr bwMode="auto">
                          <a:xfrm>
                            <a:off x="1857316" y="759403"/>
                            <a:ext cx="106701" cy="279401"/>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5" name="Rectangle 41"/>
                        <wps:cNvSpPr>
                          <a:spLocks noChangeArrowheads="1"/>
                        </wps:cNvSpPr>
                        <wps:spPr bwMode="auto">
                          <a:xfrm>
                            <a:off x="2047818" y="759403"/>
                            <a:ext cx="106701" cy="279401"/>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6" name="Oval 74"/>
                        <wps:cNvSpPr>
                          <a:spLocks noChangeArrowheads="1"/>
                        </wps:cNvSpPr>
                        <wps:spPr bwMode="auto">
                          <a:xfrm>
                            <a:off x="1369012" y="384801"/>
                            <a:ext cx="130201" cy="361901"/>
                          </a:xfrm>
                          <a:prstGeom prst="ellipse">
                            <a:avLst/>
                          </a:prstGeom>
                          <a:solidFill>
                            <a:srgbClr val="FFF2CC">
                              <a:alpha val="39999"/>
                            </a:srgbClr>
                          </a:solidFill>
                          <a:ln w="9525">
                            <a:solidFill>
                              <a:srgbClr val="DDDDDD"/>
                            </a:solidFill>
                            <a:round/>
                            <a:headEnd/>
                            <a:tailEnd/>
                          </a:ln>
                        </wps:spPr>
                        <wps:bodyPr rot="0" vert="horz" wrap="square" lIns="91440" tIns="45720" rIns="91440" bIns="45720" anchor="t" anchorCtr="0" upright="1">
                          <a:noAutofit/>
                        </wps:bodyPr>
                      </wps:wsp>
                      <wps:wsp>
                        <wps:cNvPr id="17" name="Rectangle 42"/>
                        <wps:cNvSpPr>
                          <a:spLocks noChangeArrowheads="1"/>
                        </wps:cNvSpPr>
                        <wps:spPr bwMode="auto">
                          <a:xfrm>
                            <a:off x="1857316" y="1089604"/>
                            <a:ext cx="106701" cy="279401"/>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8" name="Rectangle 43"/>
                        <wps:cNvSpPr>
                          <a:spLocks noChangeArrowheads="1"/>
                        </wps:cNvSpPr>
                        <wps:spPr bwMode="auto">
                          <a:xfrm>
                            <a:off x="2047818" y="1089604"/>
                            <a:ext cx="106701" cy="279401"/>
                          </a:xfrm>
                          <a:prstGeom prst="rect">
                            <a:avLst/>
                          </a:prstGeom>
                          <a:solidFill>
                            <a:srgbClr val="4472C4"/>
                          </a:solidFill>
                          <a:ln w="9525">
                            <a:solidFill>
                              <a:srgbClr val="000000"/>
                            </a:solidFill>
                            <a:miter lim="800000"/>
                            <a:headEnd/>
                            <a:tailEnd/>
                          </a:ln>
                        </wps:spPr>
                        <wps:bodyPr rot="0" vert="horz" wrap="square" lIns="91440" tIns="45720" rIns="91440" bIns="45720" anchor="t" anchorCtr="0" upright="1">
                          <a:noAutofit/>
                        </wps:bodyPr>
                      </wps:wsp>
                      <wps:wsp>
                        <wps:cNvPr id="19" name="AutoShape 44"/>
                        <wps:cNvSpPr>
                          <a:spLocks noChangeArrowheads="1"/>
                        </wps:cNvSpPr>
                        <wps:spPr bwMode="auto">
                          <a:xfrm>
                            <a:off x="1407112" y="398701"/>
                            <a:ext cx="42600" cy="31100"/>
                          </a:xfrm>
                          <a:prstGeom prst="triangle">
                            <a:avLst>
                              <a:gd name="adj" fmla="val 50000"/>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wps:wsp>
                        <wps:cNvPr id="20" name="AutoShape 68"/>
                        <wps:cNvSpPr>
                          <a:spLocks noChangeArrowheads="1"/>
                        </wps:cNvSpPr>
                        <wps:spPr bwMode="auto">
                          <a:xfrm>
                            <a:off x="1530913" y="412101"/>
                            <a:ext cx="41900" cy="31100"/>
                          </a:xfrm>
                          <a:prstGeom prst="triangle">
                            <a:avLst>
                              <a:gd name="adj" fmla="val 50000"/>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wps:wsp>
                        <wps:cNvPr id="21" name="AutoShape 69"/>
                        <wps:cNvSpPr>
                          <a:spLocks noChangeArrowheads="1"/>
                        </wps:cNvSpPr>
                        <wps:spPr bwMode="auto">
                          <a:xfrm>
                            <a:off x="1656714" y="476802"/>
                            <a:ext cx="42500" cy="31200"/>
                          </a:xfrm>
                          <a:prstGeom prst="triangle">
                            <a:avLst>
                              <a:gd name="adj" fmla="val 50000"/>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wps:wsp>
                        <wps:cNvPr id="22" name="AutoShape 70"/>
                        <wps:cNvSpPr>
                          <a:spLocks noChangeArrowheads="1"/>
                        </wps:cNvSpPr>
                        <wps:spPr bwMode="auto">
                          <a:xfrm>
                            <a:off x="1711315" y="569502"/>
                            <a:ext cx="41900" cy="31200"/>
                          </a:xfrm>
                          <a:prstGeom prst="triangle">
                            <a:avLst>
                              <a:gd name="adj" fmla="val 50000"/>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wps:wsp>
                        <wps:cNvPr id="23" name="AutoShape 71"/>
                        <wps:cNvSpPr>
                          <a:spLocks noChangeArrowheads="1"/>
                        </wps:cNvSpPr>
                        <wps:spPr bwMode="auto">
                          <a:xfrm>
                            <a:off x="1711915" y="673102"/>
                            <a:ext cx="42600" cy="31100"/>
                          </a:xfrm>
                          <a:prstGeom prst="triangle">
                            <a:avLst>
                              <a:gd name="adj" fmla="val 50000"/>
                            </a:avLst>
                          </a:prstGeom>
                          <a:solidFill>
                            <a:srgbClr val="C00000"/>
                          </a:solidFill>
                          <a:ln w="9525">
                            <a:solidFill>
                              <a:srgbClr val="000000"/>
                            </a:solidFill>
                            <a:miter lim="800000"/>
                            <a:headEnd/>
                            <a:tailEnd/>
                          </a:ln>
                        </wps:spPr>
                        <wps:bodyPr rot="0" vert="horz" wrap="square" lIns="91440" tIns="45720" rIns="91440" bIns="45720" anchor="t" anchorCtr="0" upright="1">
                          <a:noAutofit/>
                        </wps:bodyPr>
                      </wps:wsp>
                      <wps:wsp>
                        <wps:cNvPr id="24" name="Oval 75"/>
                        <wps:cNvSpPr>
                          <a:spLocks noChangeArrowheads="1"/>
                        </wps:cNvSpPr>
                        <wps:spPr bwMode="auto">
                          <a:xfrm rot="1320146">
                            <a:off x="1442012" y="394301"/>
                            <a:ext cx="130201" cy="361901"/>
                          </a:xfrm>
                          <a:prstGeom prst="ellipse">
                            <a:avLst/>
                          </a:prstGeom>
                          <a:solidFill>
                            <a:srgbClr val="FFF2CC">
                              <a:alpha val="39999"/>
                            </a:srgbClr>
                          </a:solidFill>
                          <a:ln w="9525">
                            <a:solidFill>
                              <a:srgbClr val="DDDDDD"/>
                            </a:solidFill>
                            <a:round/>
                            <a:headEnd/>
                            <a:tailEnd/>
                          </a:ln>
                        </wps:spPr>
                        <wps:bodyPr rot="0" vert="horz" wrap="square" lIns="91440" tIns="45720" rIns="91440" bIns="45720" anchor="t" anchorCtr="0" upright="1">
                          <a:noAutofit/>
                        </wps:bodyPr>
                      </wps:wsp>
                      <wps:wsp>
                        <wps:cNvPr id="25" name="Oval 76"/>
                        <wps:cNvSpPr>
                          <a:spLocks noChangeArrowheads="1"/>
                        </wps:cNvSpPr>
                        <wps:spPr bwMode="auto">
                          <a:xfrm rot="2629095">
                            <a:off x="1530913" y="412101"/>
                            <a:ext cx="130201" cy="361901"/>
                          </a:xfrm>
                          <a:prstGeom prst="ellipse">
                            <a:avLst/>
                          </a:prstGeom>
                          <a:solidFill>
                            <a:srgbClr val="FFF2CC">
                              <a:alpha val="39999"/>
                            </a:srgbClr>
                          </a:solidFill>
                          <a:ln w="9525">
                            <a:solidFill>
                              <a:srgbClr val="DDDDDD"/>
                            </a:solidFill>
                            <a:round/>
                            <a:headEnd/>
                            <a:tailEnd/>
                          </a:ln>
                        </wps:spPr>
                        <wps:bodyPr rot="0" vert="horz" wrap="square" lIns="91440" tIns="45720" rIns="91440" bIns="45720" anchor="t" anchorCtr="0" upright="1">
                          <a:noAutofit/>
                        </wps:bodyPr>
                      </wps:wsp>
                      <wps:wsp>
                        <wps:cNvPr id="26" name="Oval 77"/>
                        <wps:cNvSpPr>
                          <a:spLocks noChangeArrowheads="1"/>
                        </wps:cNvSpPr>
                        <wps:spPr bwMode="auto">
                          <a:xfrm rot="3808228">
                            <a:off x="1555714" y="454601"/>
                            <a:ext cx="130200" cy="362003"/>
                          </a:xfrm>
                          <a:prstGeom prst="ellipse">
                            <a:avLst/>
                          </a:prstGeom>
                          <a:solidFill>
                            <a:srgbClr val="FFF2CC">
                              <a:alpha val="39999"/>
                            </a:srgbClr>
                          </a:solidFill>
                          <a:ln w="9525">
                            <a:solidFill>
                              <a:srgbClr val="DDDDDD"/>
                            </a:solidFill>
                            <a:round/>
                            <a:headEnd/>
                            <a:tailEnd/>
                          </a:ln>
                        </wps:spPr>
                        <wps:bodyPr rot="0" vert="horz" wrap="square" lIns="91440" tIns="45720" rIns="91440" bIns="45720" anchor="t" anchorCtr="0" upright="1">
                          <a:noAutofit/>
                        </wps:bodyPr>
                      </wps:wsp>
                      <wps:wsp>
                        <wps:cNvPr id="27" name="Oval 78"/>
                        <wps:cNvSpPr>
                          <a:spLocks noChangeArrowheads="1"/>
                        </wps:cNvSpPr>
                        <wps:spPr bwMode="auto">
                          <a:xfrm rot="5251900">
                            <a:off x="1520214" y="508601"/>
                            <a:ext cx="130100" cy="361903"/>
                          </a:xfrm>
                          <a:prstGeom prst="ellipse">
                            <a:avLst/>
                          </a:prstGeom>
                          <a:solidFill>
                            <a:srgbClr val="FFF2CC">
                              <a:alpha val="39999"/>
                            </a:srgbClr>
                          </a:solidFill>
                          <a:ln w="9525">
                            <a:solidFill>
                              <a:srgbClr val="DDDDDD"/>
                            </a:solidFill>
                            <a:round/>
                            <a:headEnd/>
                            <a:tailEnd/>
                          </a:ln>
                        </wps:spPr>
                        <wps:bodyPr rot="0" vert="horz" wrap="square" lIns="91440" tIns="45720" rIns="91440" bIns="45720" anchor="t" anchorCtr="0" upright="1">
                          <a:noAutofit/>
                        </wps:bodyPr>
                      </wps:wsp>
                    </wpc:wpc>
                  </a:graphicData>
                </a:graphic>
              </wp:inline>
            </w:drawing>
          </mc:Choice>
          <mc:Fallback>
            <w:pict>
              <v:group w14:anchorId="44C9D777" id="Canvas 28" o:spid="_x0000_s1026" editas="canvas" style="width:318.05pt;height:119.15pt;mso-position-horizontal-relative:char;mso-position-vertical-relative:line" coordsize="40392,15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392;height:15132;visibility:visible;mso-wrap-style:square">
                  <v:fill o:detectmouseclick="t"/>
                  <v:path o:connecttype="none"/>
                </v:shape>
                <v:rect id="Rectangle 17" o:spid="_x0000_s1028" style="position:absolute;left:8324;top:450;width:14047;height:13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rect id="Rectangle 18" o:spid="_x0000_s1029" style="position:absolute;left:8972;top:863;width:381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" fillcolor="#4472c4"/>
                <v:rect id="Rectangle 27" o:spid="_x0000_s1030" style="position:absolute;left:13544;top:927;width:381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" fillcolor="#4472c4"/>
                <v:rect id="Rectangle 29" o:spid="_x0000_s1031" style="position:absolute;left:8909;top:7531;width:381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" fillcolor="#4472c4"/>
                <v:rect id="Rectangle 30" o:spid="_x0000_s1032" style="position:absolute;left:8909;top:10896;width:381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" fillcolor="#4472c4"/>
                <v:rect id="Rectangle 28" o:spid="_x0000_s1033" style="position:absolute;left:8972;top:4165;width:381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" fillcolor="#4472c4"/>
                <v:rect id="Rectangle 31" o:spid="_x0000_s1034" style="position:absolute;left:13544;top:7594;width:381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" fillcolor="#4472c4"/>
                <v:rect id="Rectangle 32" o:spid="_x0000_s1035" style="position:absolute;left:13544;top:10960;width:381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" fillcolor="#4472c4"/>
                <v:rect id="Rectangle 33" o:spid="_x0000_s1036" style="position:absolute;left:18573;top:927;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" fillcolor="#4472c4"/>
                <v:rect id="Rectangle 34" o:spid="_x0000_s1037" style="position:absolute;left:20478;top:927;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" fillcolor="#4472c4"/>
                <v:rect id="Rectangle 35" o:spid="_x0000_s1038" style="position:absolute;left:18573;top:4165;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" fillcolor="#4472c4"/>
                <v:rect id="Rectangle 36" o:spid="_x0000_s1039" style="position:absolute;left:20478;top:4165;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" fillcolor="#4472c4"/>
                <v:rect id="Rectangle 40" o:spid="_x0000_s1040" style="position:absolute;left:18573;top:7594;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" fillcolor="#4472c4"/>
                <v:rect id="Rectangle 41" o:spid="_x0000_s1041" style="position:absolute;left:20478;top:7594;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" fillcolor="#4472c4"/>
                <v:oval id="Oval 74" o:spid="_x0000_s1042" style="position:absolute;left:13690;top:3848;width:1302;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" fillcolor="#fff2cc" strokecolor="#ddd">
                  <v:fill opacity="26214f"/>
                </v:oval>
                <v:rect id="Rectangle 42" o:spid="_x0000_s1043" style="position:absolute;left:18573;top:10896;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" fillcolor="#4472c4"/>
                <v:rect id="Rectangle 43" o:spid="_x0000_s1044" style="position:absolute;left:20478;top:10896;width:106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" fillcolor="#4472c4"/>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4" o:spid="_x0000_s1045" type="#_x0000_t5" style="position:absolute;left:14071;top:3987;width:426;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" fillcolor="#c00000"/>
                <v:shape id="AutoShape 68" o:spid="_x0000_s1046" type="#_x0000_t5" style="position:absolute;left:15309;top:4121;width:419;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" fillcolor="#c00000"/>
                <v:shape id="AutoShape 69" o:spid="_x0000_s1047" type="#_x0000_t5" style="position:absolute;left:16567;top:4768;width:425;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" fillcolor="#c00000"/>
                <v:shape id="AutoShape 70" o:spid="_x0000_s1048" type="#_x0000_t5" style="position:absolute;left:17113;top:5695;width:419;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" fillcolor="#c00000"/>
                <v:shape id="AutoShape 71" o:spid="_x0000_s1049" type="#_x0000_t5" style="position:absolute;left:17119;top:6731;width:426;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" fillcolor="#c00000"/>
                <v:oval id="Oval 75" o:spid="_x0000_s1050" style="position:absolute;left:14420;top:3943;width:1302;height:3619;rotation:14419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" fillcolor="#fff2cc" strokecolor="#ddd">
                  <v:fill opacity="26214f"/>
                </v:oval>
                <v:oval id="Oval 76" o:spid="_x0000_s1051" style="position:absolute;left:15309;top:4121;width:1302;height:3619;rotation:287167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" fillcolor="#fff2cc" strokecolor="#ddd">
                  <v:fill opacity="26214f"/>
                </v:oval>
                <v:oval id="Oval 77" o:spid="_x0000_s1052" style="position:absolute;left:15557;top:4546;width:1302;height:3620;rotation:415960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" fillcolor="#fff2cc" strokecolor="#ddd">
                  <v:fill opacity="26214f"/>
                </v:oval>
                <v:oval id="Oval 78" o:spid="_x0000_s1053" style="position:absolute;left:15202;top:5086;width:1301;height:3619;rotation:573647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" fillcolor="#fff2cc" strokecolor="#ddd">
                  <v:fill opacity="26214f"/>
                </v:oval>
                <w10:anchorlock/>
              </v:group>
            </w:pict>
          </mc:Fallback>
        </mc:AlternateContent>
      </w:r>
      <w:r>
        <w:rPr>
          <w:noProof/>
        </w:rPr>
        <mc:AlternateContent>
          <mc:Choice Requires="wps">
            <w:drawing>
              <wp:inline distT="0" distB="0" distL="0" distR="0" wp14:anchorId="1FEDEB24" wp14:editId="36A3CB1A">
                <wp:extent cx="4039235" cy="421640"/>
                <wp:effectExtent l="0" t="0" r="0" b="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9235" cy="4216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66CF55" w14:textId="77777777" w:rsidR="006327E6" w:rsidRPr="002A1862" w:rsidRDefault="006327E6" w:rsidP="002A1862">
                            <w:pPr>
                              <w:pStyle w:val="Caption"/>
                              <w:ind w:left="993" w:hanging="993"/>
                              <w:rPr>
                                <w:i w:val="0"/>
                                <w:iCs w:val="0"/>
                              </w:rPr>
                            </w:pPr>
                            <w:bookmarkStart w:id="1" w:name="_Ref14171214"/>
                            <w:r w:rsidRPr="002A1862">
                              <w:rPr>
                                <w:i w:val="0"/>
                                <w:iCs w:val="0"/>
                              </w:rPr>
                              <w:t xml:space="preserve">Figure </w:t>
                            </w:r>
                            <w:r w:rsidRPr="002A1862">
                              <w:rPr>
                                <w:i w:val="0"/>
                                <w:iCs w:val="0"/>
                              </w:rPr>
                              <w:fldChar w:fldCharType="begin"/>
                            </w:r>
                            <w:r w:rsidRPr="002A1862">
                              <w:rPr>
                                <w:i w:val="0"/>
                                <w:iCs w:val="0"/>
                              </w:rPr>
                              <w:instrText xml:space="preserve"> SEQ Figure \* ARABIC </w:instrText>
                            </w:r>
                            <w:r w:rsidRPr="002A1862">
                              <w:rPr>
                                <w:i w:val="0"/>
                                <w:iCs w:val="0"/>
                              </w:rPr>
                              <w:fldChar w:fldCharType="separate"/>
                            </w:r>
                            <w:r w:rsidRPr="002A1862">
                              <w:rPr>
                                <w:i w:val="0"/>
                                <w:iCs w:val="0"/>
                                <w:noProof/>
                              </w:rPr>
                              <w:t>1</w:t>
                            </w:r>
                            <w:r w:rsidRPr="002A1862">
                              <w:rPr>
                                <w:i w:val="0"/>
                                <w:iCs w:val="0"/>
                              </w:rPr>
                              <w:fldChar w:fldCharType="end"/>
                            </w:r>
                            <w:bookmarkEnd w:id="1"/>
                            <w:r w:rsidRPr="002A1862">
                              <w:rPr>
                                <w:i w:val="0"/>
                                <w:iCs w:val="0"/>
                              </w:rPr>
                              <w:t>:</w:t>
                            </w:r>
                            <w:r w:rsidRPr="002A1862">
                              <w:rPr>
                                <w:i w:val="0"/>
                                <w:iCs w:val="0"/>
                              </w:rPr>
                              <w:tab/>
                              <w:t>Small cell deployment of square causing high interference at South-West corner of the square</w:t>
                            </w:r>
                          </w:p>
                        </w:txbxContent>
                      </wps:txbx>
                      <wps:bodyPr rot="0" vert="horz" wrap="square" lIns="0" tIns="0" rIns="0" bIns="0" anchor="t" anchorCtr="0" upright="1">
                        <a:spAutoFit/>
                      </wps:bodyPr>
                    </wps:wsp>
                  </a:graphicData>
                </a:graphic>
              </wp:inline>
            </w:drawing>
          </mc:Choice>
          <mc:Fallback>
            <w:pict>
              <v:shapetype w14:anchorId="1FEDEB24" id="_x0000_t202" coordsize="21600,21600" o:spt="202" path="m,l,21600r21600,l21600,xe">
                <v:stroke joinstyle="miter"/>
                <v:path gradientshapeok="t" o:connecttype="rect"/>
              </v:shapetype>
              <v:shape id="Text Box 1" o:spid="_x0000_s1026" type="#_x0000_t202" style="width:318.05pt;height:3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" stroked="f">
                <v:textbox style="mso-fit-shape-to-text:t" inset="0,0,0,0">
                  <w:txbxContent>
                    <w:p w14:paraId="7A66CF55" w14:textId="77777777" w:rsidR="006327E6" w:rsidRPr="002A1862" w:rsidRDefault="006327E6" w:rsidP="002A1862">
                      <w:pPr>
                        <w:pStyle w:val="Caption"/>
                        <w:ind w:left="993" w:hanging="993"/>
                        <w:rPr>
                          <w:i w:val="0"/>
                          <w:iCs w:val="0"/>
                        </w:rPr>
                      </w:pPr>
                      <w:bookmarkStart w:id="2" w:name="_Ref14171214"/>
                      <w:r w:rsidRPr="002A1862">
                        <w:rPr>
                          <w:i w:val="0"/>
                          <w:iCs w:val="0"/>
                        </w:rPr>
                        <w:t xml:space="preserve">Figure </w:t>
                      </w:r>
                      <w:r w:rsidRPr="002A1862">
                        <w:rPr>
                          <w:i w:val="0"/>
                          <w:iCs w:val="0"/>
                        </w:rPr>
                        <w:fldChar w:fldCharType="begin"/>
                      </w:r>
                      <w:r w:rsidRPr="002A1862">
                        <w:rPr>
                          <w:i w:val="0"/>
                          <w:iCs w:val="0"/>
                        </w:rPr>
                        <w:instrText xml:space="preserve"> SEQ Figure \* ARABIC </w:instrText>
                      </w:r>
                      <w:r w:rsidRPr="002A1862">
                        <w:rPr>
                          <w:i w:val="0"/>
                          <w:iCs w:val="0"/>
                        </w:rPr>
                        <w:fldChar w:fldCharType="separate"/>
                      </w:r>
                      <w:r w:rsidRPr="002A1862">
                        <w:rPr>
                          <w:i w:val="0"/>
                          <w:iCs w:val="0"/>
                          <w:noProof/>
                        </w:rPr>
                        <w:t>1</w:t>
                      </w:r>
                      <w:r w:rsidRPr="002A1862">
                        <w:rPr>
                          <w:i w:val="0"/>
                          <w:iCs w:val="0"/>
                        </w:rPr>
                        <w:fldChar w:fldCharType="end"/>
                      </w:r>
                      <w:bookmarkEnd w:id="2"/>
                      <w:r w:rsidRPr="002A1862">
                        <w:rPr>
                          <w:i w:val="0"/>
                          <w:iCs w:val="0"/>
                        </w:rPr>
                        <w:t>:</w:t>
                      </w:r>
                      <w:r w:rsidRPr="002A1862">
                        <w:rPr>
                          <w:i w:val="0"/>
                          <w:iCs w:val="0"/>
                        </w:rPr>
                        <w:tab/>
                        <w:t>Small cell deployment of square causing high interference at South-West corner of the square</w:t>
                      </w:r>
                    </w:p>
                  </w:txbxContent>
                </v:textbox>
                <w10:anchorlock/>
              </v:shape>
            </w:pict>
          </mc:Fallback>
        </mc:AlternateContent>
      </w:r>
    </w:p>
    <w:p w14:paraId="2D71661E" w14:textId="77777777" w:rsidR="002A1862" w:rsidRDefault="002A1862" w:rsidP="002A1862">
      <w:r>
        <w:t>An UE located in the area of the South-West corner of the square is receiving almost equally strong signal strength from five small cell nodes of x W. Assuming that x W is sufficiently high, the experienced SINR of the UE is</w:t>
      </w:r>
    </w:p>
    <w:p w14:paraId="726745D7" w14:textId="77777777" w:rsidR="002A1862" w:rsidRDefault="002A1862" w:rsidP="002A1862">
      <m:oMathPara>
        <m:oMathParaPr>
          <m:jc m:val="left"/>
        </m:oMathParaPr>
        <m:oMath>
          <m:r>
            <w:rPr>
              <w:rFonts w:ascii="Cambria Math" w:hAnsi="Cambria Math"/>
            </w:rPr>
            <m:t>SINR=</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x</m:t>
                  </m:r>
                </m:num>
                <m:den>
                  <m:r>
                    <w:rPr>
                      <w:rFonts w:ascii="Cambria Math" w:hAnsi="Cambria Math"/>
                    </w:rPr>
                    <m:t>4x</m:t>
                  </m:r>
                </m:den>
              </m:f>
            </m:e>
          </m:box>
          <m:r>
            <w:rPr>
              <w:rFonts w:ascii="Cambria Math" w:hAnsi="Cambria Math"/>
            </w:rPr>
            <m: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1</m:t>
                  </m:r>
                </m:num>
                <m:den>
                  <m:r>
                    <w:rPr>
                      <w:rFonts w:ascii="Cambria Math" w:hAnsi="Cambria Math"/>
                    </w:rPr>
                    <m:t>4</m:t>
                  </m:r>
                </m:den>
              </m:f>
            </m:e>
          </m:box>
          <m:r>
            <w:rPr>
              <w:rFonts w:ascii="Cambria Math" w:hAnsi="Cambria Math"/>
            </w:rPr>
            <m:t>= -6 dB</m:t>
          </m:r>
        </m:oMath>
      </m:oMathPara>
    </w:p>
    <w:p w14:paraId="4F17F5A7" w14:textId="494084A0" w:rsidR="002A1862" w:rsidRDefault="002A1862" w:rsidP="002A1862">
      <w:r>
        <w:t>and might result in RLF with rather high probability.</w:t>
      </w:r>
    </w:p>
    <w:p w14:paraId="3CBFF3A3" w14:textId="77777777" w:rsidR="002A1862" w:rsidRDefault="002A1862" w:rsidP="002A1862">
      <w:r>
        <w:t xml:space="preserve">A small cell deployment in real city environments might face the problem of interference spots, i.e. areas where UEs experience bad SINR resulting in radio link failures (RLF). Existing measurements fail, since in terms of the inter-freq and inter-RAT events (e.g. A5 and B2) the UEs measure sufficient good serving signal strength (e.g. serving RSRP &gt;&gt; </w:t>
      </w:r>
      <w:r>
        <w:lastRenderedPageBreak/>
        <w:t>threshold_1, i.e. no coverage issue) and in terms of intra-frequency handover all signals are too close that the A3 offset is fulfilled to trigger the A3 event. The interpretation of the RLF as a “too late intra-freq handover” would be wrong. Therefore, the existing handover events (called A3, A5 or B2) fail to escape from interference spot.</w:t>
      </w:r>
      <w:r w:rsidRPr="002A1862">
        <w:t xml:space="preserve"> </w:t>
      </w:r>
    </w:p>
    <w:p w14:paraId="38F81FAF" w14:textId="48717A22" w:rsidR="002A1862" w:rsidRDefault="002A1862" w:rsidP="002A1862">
      <w:r>
        <w:t>For intra-frequency handover an offset of 3 dB is typically used, e.g. A3-offset in LTE, i.e. the received serving signal can be even up to 3 dB weaker th</w:t>
      </w:r>
      <w:r w:rsidR="0025297F">
        <w:t>a</w:t>
      </w:r>
      <w:r>
        <w:t xml:space="preserve">n all 4 neighbours without triggering an intra-frequency handover. This worsens the situation even below -8 dB resulting in RLF. </w:t>
      </w:r>
    </w:p>
    <w:p w14:paraId="21E45824" w14:textId="77777777" w:rsidR="002A1862" w:rsidRDefault="002A1862" w:rsidP="002A1862">
      <m:oMathPara>
        <m:oMath>
          <m:r>
            <w:rPr>
              <w:rFonts w:ascii="Cambria Math" w:hAnsi="Cambria Math"/>
            </w:rPr>
            <m:t>SINR=</m:t>
          </m:r>
          <m:f>
            <m:fPr>
              <m:ctrlPr>
                <w:rPr>
                  <w:rFonts w:ascii="Cambria Math" w:hAnsi="Cambria Math"/>
                  <w:sz w:val="22"/>
                  <w:szCs w:val="22"/>
                </w:rPr>
              </m:ctrlPr>
            </m:fPr>
            <m:num>
              <m:r>
                <w:rPr>
                  <w:rFonts w:ascii="Cambria Math" w:hAnsi="Cambria Math"/>
                </w:rPr>
                <m:t>x/2</m:t>
              </m:r>
            </m:num>
            <m:den>
              <m:r>
                <w:rPr>
                  <w:rFonts w:ascii="Cambria Math" w:hAnsi="Cambria Math"/>
                </w:rPr>
                <m:t>4</m:t>
              </m:r>
              <m:r>
                <w:rPr>
                  <w:rFonts w:ascii="Cambria Math" w:hAnsi="Cambria Math"/>
                  <w:lang w:val="de-DE"/>
                </w:rPr>
                <m:t>x</m:t>
              </m:r>
            </m:den>
          </m:f>
          <m:r>
            <w:rPr>
              <w:rFonts w:ascii="Cambria Math" w:hAnsi="Cambria Math"/>
            </w:rPr>
            <m:t>=</m:t>
          </m:r>
          <m:f>
            <m:fPr>
              <m:ctrlPr>
                <w:rPr>
                  <w:rFonts w:ascii="Cambria Math" w:hAnsi="Cambria Math"/>
                  <w:sz w:val="22"/>
                  <w:szCs w:val="22"/>
                </w:rPr>
              </m:ctrlPr>
            </m:fPr>
            <m:num>
              <m:r>
                <w:rPr>
                  <w:rFonts w:ascii="Cambria Math" w:hAnsi="Cambria Math"/>
                </w:rPr>
                <m:t>1</m:t>
              </m:r>
            </m:num>
            <m:den>
              <m:r>
                <w:rPr>
                  <w:rFonts w:ascii="Cambria Math" w:hAnsi="Cambria Math"/>
                </w:rPr>
                <m:t>8</m:t>
              </m:r>
            </m:den>
          </m:f>
          <m:r>
            <w:rPr>
              <w:rFonts w:ascii="Cambria Math" w:hAnsi="Cambria Math"/>
            </w:rPr>
            <m:t xml:space="preserve">= -9 </m:t>
          </m:r>
          <m:r>
            <w:rPr>
              <w:rFonts w:ascii="Cambria Math" w:hAnsi="Cambria Math"/>
              <w:lang w:val="de-DE"/>
            </w:rPr>
            <m:t>dB</m:t>
          </m:r>
        </m:oMath>
      </m:oMathPara>
    </w:p>
    <w:p w14:paraId="50160F34" w14:textId="5998755F" w:rsidR="002A1862" w:rsidRDefault="002A1862" w:rsidP="002A1862">
      <w:r>
        <w:t xml:space="preserve">Also lowering the A3-offset will not help, since the neighbouring cell faces the same situation. The only way to escape </w:t>
      </w:r>
      <w:r w:rsidR="006327E6">
        <w:t xml:space="preserve">this situation </w:t>
      </w:r>
      <w:r>
        <w:t>is to change frequency layer or change the RAT</w:t>
      </w:r>
      <w:r w:rsidR="006327E6">
        <w:t>.</w:t>
      </w:r>
      <w:r>
        <w:t xml:space="preserve"> </w:t>
      </w:r>
      <w:r w:rsidR="006327E6">
        <w:t>However,</w:t>
      </w:r>
      <w:r>
        <w:t xml:space="preserve"> as discussed above, the serving signal should be below threshold_1 and the target cell above threshold_2. Since the powerful small cell layer should be left as late as possible, the threshold for the serving cell should be rather low. This causes the following dilemma: </w:t>
      </w:r>
      <w:r w:rsidR="006327E6">
        <w:t xml:space="preserve">By </w:t>
      </w:r>
      <w:r>
        <w:t xml:space="preserve">increasing this threshold_1, the small cell coverage would be dramatically reduced which is definitely to be avoided, while </w:t>
      </w:r>
      <w:r w:rsidR="006327E6">
        <w:t>by</w:t>
      </w:r>
      <w:r>
        <w:t xml:space="preserve"> keeping threshold_1 low UEs suffer from these interference spots.</w:t>
      </w:r>
    </w:p>
    <w:p w14:paraId="4B2CC20B" w14:textId="736B1DE9" w:rsidR="002A1862" w:rsidRDefault="002A1862" w:rsidP="002A1862">
      <w:r>
        <w:t>Using RSRQ instead of RSRP as measurement quantity also fails, since high RSRQ value (&gt;-15 dB), which is the case for the considered scenario, very badly represent the SINR</w:t>
      </w:r>
    </w:p>
    <w:p w14:paraId="0BBD5044" w14:textId="77777777" w:rsidR="00201FD8" w:rsidRDefault="00201FD8" w:rsidP="00201FD8">
      <w:pPr>
        <w:ind w:left="1418" w:hanging="1418"/>
      </w:pPr>
      <w:r>
        <w:rPr>
          <w:b/>
        </w:rPr>
        <w:t>Observation 1:</w:t>
      </w:r>
      <w:r>
        <w:tab/>
        <w:t>Only inter-frequency or -RAT handover may help to escape from interference spots without dominant interferer.</w:t>
      </w:r>
    </w:p>
    <w:p w14:paraId="78BCFDEB" w14:textId="77777777" w:rsidR="00201FD8" w:rsidRDefault="00201FD8" w:rsidP="00201FD8">
      <w:pPr>
        <w:ind w:left="1418" w:hanging="1418"/>
        <w:rPr>
          <w:b/>
        </w:rPr>
      </w:pPr>
      <w:r>
        <w:rPr>
          <w:b/>
        </w:rPr>
        <w:t>Observation 2:</w:t>
      </w:r>
      <w:r>
        <w:tab/>
        <w:t>Existing measurement events (and the results coming from the combination of those) are not able to trigger inter-frequency or inter-RAT handover in case of interference spots.</w:t>
      </w:r>
    </w:p>
    <w:p w14:paraId="05660993" w14:textId="48DBA07E" w:rsidR="00201FD8" w:rsidRDefault="00201FD8" w:rsidP="00201FD8">
      <w:pPr>
        <w:ind w:left="1418" w:hanging="1418"/>
      </w:pPr>
      <w:r>
        <w:rPr>
          <w:b/>
        </w:rPr>
        <w:t>Proposal 1:</w:t>
      </w:r>
      <w:r>
        <w:tab/>
        <w:t>New real time measurement event which masters the specific situation of interference spots without domina</w:t>
      </w:r>
      <w:r w:rsidR="00845D88">
        <w:t>nt</w:t>
      </w:r>
      <w:r>
        <w:t xml:space="preserve"> interferer needs to be introduced to escape.</w:t>
      </w:r>
    </w:p>
    <w:p w14:paraId="57490333" w14:textId="7B432F02" w:rsidR="00961911" w:rsidRDefault="008732E7" w:rsidP="00961911">
      <w:pPr>
        <w:pStyle w:val="Heading1"/>
      </w:pPr>
      <w:r>
        <w:t xml:space="preserve">3 </w:t>
      </w:r>
      <w:r>
        <w:tab/>
        <w:t>Logged MDT</w:t>
      </w:r>
    </w:p>
    <w:p w14:paraId="58981809" w14:textId="64B04B32" w:rsidR="00201FD8" w:rsidRDefault="00201FD8" w:rsidP="00201FD8">
      <w:pPr>
        <w:pStyle w:val="Heading2"/>
      </w:pPr>
      <w:r>
        <w:t xml:space="preserve">3.1 </w:t>
      </w:r>
      <w:r>
        <w:tab/>
      </w:r>
      <w:r w:rsidR="0081518C">
        <w:t>IDC l</w:t>
      </w:r>
      <w:r>
        <w:t>eftover</w:t>
      </w:r>
      <w:r w:rsidR="0081518C">
        <w:t xml:space="preserve"> from Rel-16</w:t>
      </w:r>
    </w:p>
    <w:p w14:paraId="238D791C" w14:textId="6F6B3A82" w:rsidR="0081518C" w:rsidRDefault="0081518C" w:rsidP="0081518C">
      <w:r>
        <w:t>For Immediate MDT, when transmission in the ISM band by a UE affects its reception of NR signals in the DL, the radio measurements M1 are polluted by the interference from the ISM band and no longer reflect the real coverage of the network. In order to enable the network to avoid using corrupted measurements, some possible alternatives in RRC Connected are that:</w:t>
      </w:r>
    </w:p>
    <w:p w14:paraId="056BFB9F" w14:textId="5F2E4538" w:rsidR="0081518C" w:rsidRDefault="001051D5" w:rsidP="0081518C">
      <w:pPr>
        <w:pStyle w:val="B1"/>
      </w:pPr>
      <w:r>
        <w:t>-</w:t>
      </w:r>
      <w:r>
        <w:tab/>
      </w:r>
      <w:r w:rsidR="0081518C">
        <w:t>The UE implementation ensures that unpolluted measurements are available to be used in RRM procedures;</w:t>
      </w:r>
    </w:p>
    <w:p w14:paraId="1AA0AB13" w14:textId="2F1B234F" w:rsidR="0081518C" w:rsidRDefault="001051D5" w:rsidP="0081518C">
      <w:pPr>
        <w:pStyle w:val="B1"/>
      </w:pPr>
      <w:r>
        <w:t>-</w:t>
      </w:r>
      <w:r>
        <w:tab/>
      </w:r>
      <w:r w:rsidR="0081518C">
        <w:t xml:space="preserve">The UE sends the list of problematic frequencies and then the </w:t>
      </w:r>
      <w:r>
        <w:t>g</w:t>
      </w:r>
      <w:r w:rsidR="0081518C">
        <w:t xml:space="preserve">NB </w:t>
      </w:r>
      <w:r>
        <w:t>is enabled to</w:t>
      </w:r>
      <w:r w:rsidR="0081518C">
        <w:t xml:space="preserve"> filter out the measurements related to those frequencies;</w:t>
      </w:r>
    </w:p>
    <w:p w14:paraId="2F262E5E" w14:textId="07A8003A" w:rsidR="000440AF" w:rsidRDefault="000440AF" w:rsidP="000440AF">
      <w:r>
        <w:rPr>
          <w:b/>
        </w:rPr>
        <w:t>Observation 3:</w:t>
      </w:r>
      <w:r>
        <w:t xml:space="preserve"> in Immediate MDT, M1 measurements suffering from IDC interference are tagged (via UEAssistanceInformation)</w:t>
      </w:r>
      <w:r w:rsidR="00700B91">
        <w:t>.</w:t>
      </w:r>
    </w:p>
    <w:p w14:paraId="46D91ECA" w14:textId="162E4E81" w:rsidR="00700B91" w:rsidRDefault="00700B91" w:rsidP="002A1862">
      <w:r>
        <w:t xml:space="preserve">Similarly as for Immediate MDT, for Logged MDT, when transmission in the ISM band by a UE affects its reception of radio signals in the DL, the NR measurements are polluted by the interference from the ISM band and no longer reflect the real coverage of the network. </w:t>
      </w:r>
      <w:r w:rsidR="00E3608A">
        <w:t>Logged MDT</w:t>
      </w:r>
      <w:r w:rsidR="002A1862">
        <w:t xml:space="preserve"> </w:t>
      </w:r>
      <w:r w:rsidR="00E3608A">
        <w:t>in NR took LTE as a baseline solution.</w:t>
      </w:r>
      <w:r w:rsidR="00753AE4">
        <w:t xml:space="preserve"> </w:t>
      </w:r>
      <w:r>
        <w:t xml:space="preserve">However, </w:t>
      </w:r>
      <w:r w:rsidR="001B43C8">
        <w:t xml:space="preserve">it </w:t>
      </w:r>
      <w:r w:rsidR="00F90367">
        <w:t xml:space="preserve">did not adopt the approach to allow the UE to log only </w:t>
      </w:r>
      <w:r w:rsidR="00C24134">
        <w:t>clean measurements.</w:t>
      </w:r>
    </w:p>
    <w:p w14:paraId="294DFE28" w14:textId="50BC53C1" w:rsidR="002A1862" w:rsidRDefault="00C24134" w:rsidP="002A1862">
      <w:r w:rsidRPr="0049264E">
        <w:rPr>
          <w:b/>
          <w:bCs/>
        </w:rPr>
        <w:t>Observation 4:</w:t>
      </w:r>
      <w:r>
        <w:t xml:space="preserve"> </w:t>
      </w:r>
      <w:r w:rsidR="00753AE4">
        <w:t>L</w:t>
      </w:r>
      <w:r w:rsidR="002A1862">
        <w:t xml:space="preserve">ogging the </w:t>
      </w:r>
      <w:r>
        <w:t xml:space="preserve">NR </w:t>
      </w:r>
      <w:r w:rsidR="00753AE4">
        <w:t>MDT reports that are polluted by IDC is less efficient solution than in LTE</w:t>
      </w:r>
      <w:r w:rsidR="002A1862">
        <w:t xml:space="preserve">.  </w:t>
      </w:r>
    </w:p>
    <w:p w14:paraId="5B8CA63D" w14:textId="531319F0" w:rsidR="00155A49" w:rsidRDefault="00155A49" w:rsidP="00155A49">
      <w:r>
        <w:t>In order to avoid taking polluted by IDC measurements into account or at least allow the gNB to be aware of the ongoing interference, some possible alternatives for NR Logged MDT are that:</w:t>
      </w:r>
    </w:p>
    <w:p w14:paraId="3DD24721" w14:textId="56970BAA" w:rsidR="00155A49" w:rsidRDefault="00155A49" w:rsidP="00155A49">
      <w:pPr>
        <w:pStyle w:val="B1"/>
      </w:pPr>
      <w:r>
        <w:t>-</w:t>
      </w:r>
      <w:r>
        <w:tab/>
        <w:t>The UE only logs clean measurements;</w:t>
      </w:r>
    </w:p>
    <w:p w14:paraId="46FF9614" w14:textId="0BC3971F" w:rsidR="00155A49" w:rsidRDefault="00155A49" w:rsidP="00155A49">
      <w:pPr>
        <w:pStyle w:val="B1"/>
      </w:pPr>
      <w:r>
        <w:t>-</w:t>
      </w:r>
      <w:r>
        <w:tab/>
        <w:t>Every measurement is tagged with an interference status.</w:t>
      </w:r>
    </w:p>
    <w:p w14:paraId="6989409F" w14:textId="1AFF2007" w:rsidR="002C3826" w:rsidRDefault="002C3826" w:rsidP="0049264E">
      <w:pPr>
        <w:pStyle w:val="B1"/>
        <w:ind w:left="0" w:firstLine="0"/>
      </w:pPr>
      <w:r w:rsidRPr="0049264E">
        <w:rPr>
          <w:b/>
          <w:bCs/>
        </w:rPr>
        <w:t xml:space="preserve">Proposal </w:t>
      </w:r>
      <w:r w:rsidR="00294873" w:rsidRPr="0049264E">
        <w:rPr>
          <w:b/>
          <w:bCs/>
        </w:rPr>
        <w:t>2:</w:t>
      </w:r>
      <w:r w:rsidR="00294873">
        <w:t xml:space="preserve"> Logged MDT enhancements </w:t>
      </w:r>
      <w:r w:rsidR="00A3057B">
        <w:t>reflect</w:t>
      </w:r>
      <w:r w:rsidR="00294873">
        <w:t xml:space="preserve"> IDC impact on UE logged measurements.</w:t>
      </w:r>
    </w:p>
    <w:p w14:paraId="24212F9C" w14:textId="77777777" w:rsidR="00155A49" w:rsidRDefault="00155A49" w:rsidP="002A1862"/>
    <w:p w14:paraId="42A856C3" w14:textId="10FC9429" w:rsidR="00201FD8" w:rsidRDefault="00201FD8" w:rsidP="00201FD8">
      <w:pPr>
        <w:pStyle w:val="Heading2"/>
      </w:pPr>
      <w:r>
        <w:lastRenderedPageBreak/>
        <w:t>3.</w:t>
      </w:r>
      <w:r w:rsidR="00B91934">
        <w:t xml:space="preserve">2 </w:t>
      </w:r>
      <w:r>
        <w:tab/>
        <w:t xml:space="preserve">Remedy for </w:t>
      </w:r>
      <w:r w:rsidR="00A877E8">
        <w:t xml:space="preserve">increasing </w:t>
      </w:r>
      <w:r>
        <w:t>log size</w:t>
      </w:r>
    </w:p>
    <w:p w14:paraId="442D9056" w14:textId="44CC9EC5" w:rsidR="008765C3" w:rsidRDefault="003A74DD" w:rsidP="009B056C">
      <w:pPr>
        <w:rPr>
          <w:lang w:val="en-US"/>
        </w:rPr>
      </w:pPr>
      <w:r w:rsidRPr="0087443B">
        <w:t>Existing measurements collected by</w:t>
      </w:r>
      <w:r w:rsidR="00710D49">
        <w:t xml:space="preserve"> Logged</w:t>
      </w:r>
      <w:r w:rsidRPr="0087443B">
        <w:t xml:space="preserve"> MDT are collected in a </w:t>
      </w:r>
      <w:r>
        <w:t xml:space="preserve">statistical way, which enables only </w:t>
      </w:r>
      <w:r w:rsidR="00710D49">
        <w:t xml:space="preserve">partial </w:t>
      </w:r>
      <w:r>
        <w:t xml:space="preserve">control of the </w:t>
      </w:r>
      <w:r w:rsidR="00710D49">
        <w:t>data.</w:t>
      </w:r>
      <w:r w:rsidR="00457B90">
        <w:t xml:space="preserve"> </w:t>
      </w:r>
      <w:r>
        <w:t xml:space="preserve">The </w:t>
      </w:r>
      <w:r w:rsidR="00710D49">
        <w:t>UEs</w:t>
      </w:r>
      <w:r>
        <w:t xml:space="preserve"> participating in the MDT session</w:t>
      </w:r>
      <w:r w:rsidR="00457B90">
        <w:t xml:space="preserve"> receive the MDT configuration before entering RRC Idle or RRC Inactive and</w:t>
      </w:r>
      <w:r>
        <w:t xml:space="preserve"> would measure and gather the data in predefined intervals</w:t>
      </w:r>
      <w:r w:rsidR="00457B90">
        <w:t xml:space="preserve"> or </w:t>
      </w:r>
      <w:r w:rsidR="00E76A8F">
        <w:t>according to the predefined radio signal threshold</w:t>
      </w:r>
      <w:r w:rsidR="00FB097B">
        <w:t xml:space="preserve"> (“A2-like”)</w:t>
      </w:r>
      <w:r>
        <w:t xml:space="preserve">. </w:t>
      </w:r>
      <w:r w:rsidR="00173063" w:rsidRPr="003851E7">
        <w:rPr>
          <w:lang w:val="en-US"/>
        </w:rPr>
        <w:t xml:space="preserve">According to </w:t>
      </w:r>
      <w:r w:rsidR="00173063">
        <w:rPr>
          <w:lang w:val="en-US"/>
        </w:rPr>
        <w:t xml:space="preserve">NR </w:t>
      </w:r>
      <w:r w:rsidR="00B710CB">
        <w:rPr>
          <w:lang w:val="en-US"/>
        </w:rPr>
        <w:t>characteristics</w:t>
      </w:r>
      <w:r w:rsidR="00173063" w:rsidRPr="003851E7">
        <w:rPr>
          <w:lang w:val="en-US"/>
        </w:rPr>
        <w:t xml:space="preserve">, more measurements </w:t>
      </w:r>
      <w:r w:rsidR="00550BEE">
        <w:rPr>
          <w:lang w:val="en-US"/>
        </w:rPr>
        <w:t xml:space="preserve">can be effectively taken </w:t>
      </w:r>
      <w:r w:rsidR="0077469B">
        <w:rPr>
          <w:lang w:val="en-US"/>
        </w:rPr>
        <w:t xml:space="preserve">(compared to LTE), due to </w:t>
      </w:r>
      <w:r w:rsidR="00B339D6">
        <w:rPr>
          <w:lang w:val="en-US"/>
        </w:rPr>
        <w:t>serving and neig</w:t>
      </w:r>
      <w:r w:rsidR="00FC5420">
        <w:rPr>
          <w:lang w:val="en-US"/>
        </w:rPr>
        <w:t>hb</w:t>
      </w:r>
      <w:r w:rsidR="00B339D6">
        <w:rPr>
          <w:lang w:val="en-US"/>
        </w:rPr>
        <w:t>ouring cell</w:t>
      </w:r>
      <w:r w:rsidR="00676D9B">
        <w:rPr>
          <w:lang w:val="en-US"/>
        </w:rPr>
        <w:t xml:space="preserve">s’ measurement quantities </w:t>
      </w:r>
      <w:r w:rsidR="00FC5420">
        <w:rPr>
          <w:lang w:val="en-US"/>
        </w:rPr>
        <w:t xml:space="preserve">recorded with beam granularity, and more </w:t>
      </w:r>
      <w:r w:rsidR="00725A9C">
        <w:rPr>
          <w:lang w:val="en-US"/>
        </w:rPr>
        <w:t>options</w:t>
      </w:r>
      <w:r w:rsidR="00660420">
        <w:rPr>
          <w:lang w:val="en-US"/>
        </w:rPr>
        <w:t xml:space="preserve"> introduced in NR</w:t>
      </w:r>
      <w:r w:rsidR="00725A9C">
        <w:rPr>
          <w:lang w:val="en-US"/>
        </w:rPr>
        <w:t xml:space="preserve"> to tag data with assistance information (e.g. sensor information)</w:t>
      </w:r>
      <w:r w:rsidR="00BD04E8">
        <w:rPr>
          <w:lang w:val="en-US"/>
        </w:rPr>
        <w:t>.</w:t>
      </w:r>
    </w:p>
    <w:p w14:paraId="0CA632D9" w14:textId="7210C71B" w:rsidR="004C38A5" w:rsidRDefault="00B3060C" w:rsidP="004C38A5">
      <w:r>
        <w:t xml:space="preserve">MDT can be </w:t>
      </w:r>
      <w:r w:rsidR="008B754A">
        <w:t xml:space="preserve">considered </w:t>
      </w:r>
      <w:r w:rsidR="00493EB1">
        <w:t xml:space="preserve">as </w:t>
      </w:r>
      <w:r w:rsidR="00BD04E8">
        <w:t xml:space="preserve">a </w:t>
      </w:r>
      <w:r w:rsidR="00493EB1">
        <w:t>promising mean</w:t>
      </w:r>
      <w:r w:rsidR="00BD04E8">
        <w:t>s</w:t>
      </w:r>
      <w:r w:rsidR="00493EB1">
        <w:t xml:space="preserve"> </w:t>
      </w:r>
      <w:r w:rsidR="00BD04E8">
        <w:t>for</w:t>
      </w:r>
      <w:r w:rsidR="00493EB1">
        <w:t xml:space="preserve"> record</w:t>
      </w:r>
      <w:r w:rsidR="00BD04E8">
        <w:t>ing</w:t>
      </w:r>
      <w:r w:rsidR="00493EB1">
        <w:t xml:space="preserve"> </w:t>
      </w:r>
      <w:r w:rsidR="001E0543">
        <w:t xml:space="preserve">any possible </w:t>
      </w:r>
      <w:r w:rsidR="00AD509E">
        <w:t xml:space="preserve">events or reports </w:t>
      </w:r>
      <w:r w:rsidR="00FF5878">
        <w:t xml:space="preserve">on numerous </w:t>
      </w:r>
      <w:r w:rsidR="00F92B02">
        <w:t xml:space="preserve">features, anomalies or </w:t>
      </w:r>
      <w:r w:rsidR="00782C1C">
        <w:t>incidents</w:t>
      </w:r>
      <w:r w:rsidR="00AE4FDB">
        <w:t xml:space="preserve"> in the network</w:t>
      </w:r>
      <w:r w:rsidR="0048669C">
        <w:t xml:space="preserve">, that </w:t>
      </w:r>
      <w:r w:rsidR="00E13E81">
        <w:t xml:space="preserve">correlate </w:t>
      </w:r>
      <w:r w:rsidR="00E13E81" w:rsidRPr="00F51E69">
        <w:rPr>
          <w:rFonts w:eastAsia="SimSun"/>
          <w:color w:val="000000"/>
        </w:rPr>
        <w:t xml:space="preserve">either </w:t>
      </w:r>
      <w:r w:rsidR="00E13E81">
        <w:rPr>
          <w:rFonts w:eastAsia="SimSun"/>
          <w:color w:val="000000"/>
        </w:rPr>
        <w:t xml:space="preserve">with </w:t>
      </w:r>
      <w:r w:rsidR="00E13E81" w:rsidRPr="00F51E69">
        <w:rPr>
          <w:rFonts w:eastAsia="SimSun"/>
          <w:color w:val="000000"/>
        </w:rPr>
        <w:t xml:space="preserve">wrong mobility setting or </w:t>
      </w:r>
      <w:r w:rsidR="00BD04E8">
        <w:rPr>
          <w:rFonts w:eastAsia="SimSun"/>
          <w:color w:val="000000"/>
        </w:rPr>
        <w:t>with</w:t>
      </w:r>
      <w:r w:rsidR="00E13E81" w:rsidRPr="00F51E69">
        <w:rPr>
          <w:rFonts w:eastAsia="SimSun"/>
          <w:color w:val="000000"/>
        </w:rPr>
        <w:t xml:space="preserve"> coverage issues</w:t>
      </w:r>
      <w:r w:rsidR="00782C1C">
        <w:t xml:space="preserve">. </w:t>
      </w:r>
      <w:r w:rsidR="00137573">
        <w:t>However, p</w:t>
      </w:r>
      <w:r w:rsidR="00782C1C" w:rsidRPr="00306DF6">
        <w:t xml:space="preserve">erforming logging of </w:t>
      </w:r>
      <w:r w:rsidR="00782C1C">
        <w:t xml:space="preserve">any </w:t>
      </w:r>
      <w:r w:rsidR="00782C1C" w:rsidRPr="00306DF6">
        <w:t>additional measurement</w:t>
      </w:r>
      <w:r w:rsidR="00782C1C">
        <w:t>s</w:t>
      </w:r>
      <w:r w:rsidR="00782C1C" w:rsidRPr="00306DF6">
        <w:t xml:space="preserve"> </w:t>
      </w:r>
      <w:r w:rsidR="00782C1C">
        <w:t xml:space="preserve">should </w:t>
      </w:r>
      <w:r w:rsidR="00782C1C" w:rsidRPr="00306DF6">
        <w:t>respect UE’s power and memory limitations</w:t>
      </w:r>
      <w:r w:rsidR="00782C1C">
        <w:t>, as well as network impacts to handle the data</w:t>
      </w:r>
      <w:r w:rsidR="00782C1C" w:rsidRPr="00306DF6">
        <w:t>.</w:t>
      </w:r>
      <w:r w:rsidR="00782C1C" w:rsidRPr="00164240">
        <w:t xml:space="preserve"> </w:t>
      </w:r>
      <w:r w:rsidR="008B754A">
        <w:t xml:space="preserve"> </w:t>
      </w:r>
      <w:r w:rsidR="008A42AF">
        <w:t xml:space="preserve">Therefore, </w:t>
      </w:r>
      <w:r w:rsidR="006A1E72">
        <w:t xml:space="preserve">further </w:t>
      </w:r>
      <w:r w:rsidR="00EF6C9A">
        <w:t>e</w:t>
      </w:r>
      <w:r w:rsidR="00325EA1">
        <w:t xml:space="preserve">nhancements to Logged MDT should </w:t>
      </w:r>
      <w:r w:rsidR="00BD04E8">
        <w:t xml:space="preserve">additionally </w:t>
      </w:r>
      <w:r w:rsidR="00325EA1" w:rsidRPr="00306DF6">
        <w:t xml:space="preserve">enable </w:t>
      </w:r>
      <w:r w:rsidR="002971D7" w:rsidRPr="00306DF6">
        <w:t>control</w:t>
      </w:r>
      <w:r w:rsidR="002971D7">
        <w:t>ling</w:t>
      </w:r>
      <w:r w:rsidR="00325EA1" w:rsidRPr="00306DF6">
        <w:t xml:space="preserve"> the size of the report</w:t>
      </w:r>
      <w:r w:rsidR="004F1EA2">
        <w:t>s</w:t>
      </w:r>
      <w:r w:rsidR="00EB737C">
        <w:t>.</w:t>
      </w:r>
      <w:r w:rsidR="004C38A5">
        <w:t xml:space="preserve"> </w:t>
      </w:r>
    </w:p>
    <w:p w14:paraId="279BACCF" w14:textId="3E5BAE41" w:rsidR="00AE4FDB" w:rsidRPr="00306DF6" w:rsidRDefault="004C38A5" w:rsidP="004C38A5">
      <w:r>
        <w:rPr>
          <w:rFonts w:eastAsia="SimSun"/>
          <w:color w:val="000000"/>
        </w:rPr>
        <w:t>I</w:t>
      </w:r>
      <w:r w:rsidRPr="00F51E69">
        <w:rPr>
          <w:rFonts w:eastAsia="SimSun"/>
          <w:color w:val="000000"/>
        </w:rPr>
        <w:t>nformation</w:t>
      </w:r>
      <w:r>
        <w:rPr>
          <w:rFonts w:eastAsia="SimSun"/>
          <w:color w:val="000000"/>
        </w:rPr>
        <w:t xml:space="preserve"> that</w:t>
      </w:r>
      <w:r w:rsidRPr="00F51E69">
        <w:rPr>
          <w:rFonts w:eastAsia="SimSun"/>
          <w:color w:val="000000"/>
        </w:rPr>
        <w:t xml:space="preserve"> </w:t>
      </w:r>
      <w:r>
        <w:rPr>
          <w:rFonts w:eastAsia="SimSun"/>
          <w:color w:val="000000"/>
        </w:rPr>
        <w:t>will become</w:t>
      </w:r>
      <w:r w:rsidRPr="00F51E69">
        <w:rPr>
          <w:rFonts w:eastAsia="SimSun"/>
          <w:color w:val="000000"/>
        </w:rPr>
        <w:t xml:space="preserve"> </w:t>
      </w:r>
      <w:r w:rsidR="0048669C">
        <w:rPr>
          <w:rFonts w:eastAsia="SimSun"/>
          <w:color w:val="000000"/>
        </w:rPr>
        <w:t xml:space="preserve">justified and </w:t>
      </w:r>
      <w:r w:rsidRPr="00F51E69">
        <w:rPr>
          <w:rFonts w:eastAsia="SimSun"/>
          <w:color w:val="000000"/>
        </w:rPr>
        <w:t>eviden</w:t>
      </w:r>
      <w:r w:rsidR="0048669C">
        <w:rPr>
          <w:rFonts w:eastAsia="SimSun"/>
          <w:color w:val="000000"/>
        </w:rPr>
        <w:t xml:space="preserve">tly needed for Rel-17, </w:t>
      </w:r>
      <w:r w:rsidR="00B47FBA">
        <w:rPr>
          <w:rFonts w:eastAsia="SimSun"/>
          <w:color w:val="000000"/>
        </w:rPr>
        <w:t xml:space="preserve">should </w:t>
      </w:r>
      <w:r w:rsidR="00535ED2">
        <w:rPr>
          <w:rFonts w:eastAsia="SimSun"/>
          <w:color w:val="000000"/>
        </w:rPr>
        <w:t xml:space="preserve">at the same time </w:t>
      </w:r>
      <w:r w:rsidR="00022057">
        <w:rPr>
          <w:rFonts w:eastAsia="SimSun"/>
          <w:color w:val="000000"/>
        </w:rPr>
        <w:t xml:space="preserve">consider </w:t>
      </w:r>
      <w:r w:rsidR="00B60292">
        <w:rPr>
          <w:rFonts w:eastAsia="SimSun"/>
          <w:color w:val="000000"/>
        </w:rPr>
        <w:t>treatment that</w:t>
      </w:r>
      <w:r w:rsidR="00FC40E4">
        <w:rPr>
          <w:rFonts w:eastAsia="SimSun"/>
          <w:color w:val="000000"/>
        </w:rPr>
        <w:t xml:space="preserve"> </w:t>
      </w:r>
      <w:r w:rsidR="00B60292">
        <w:rPr>
          <w:rFonts w:eastAsia="SimSun"/>
          <w:color w:val="000000"/>
        </w:rPr>
        <w:t xml:space="preserve">would </w:t>
      </w:r>
      <w:r w:rsidR="007C3E23">
        <w:rPr>
          <w:rFonts w:eastAsia="SimSun"/>
          <w:color w:val="000000"/>
        </w:rPr>
        <w:t>alleviate impacts brought by increasing MDT logs size</w:t>
      </w:r>
      <w:r w:rsidR="00B60292">
        <w:rPr>
          <w:rFonts w:eastAsia="SimSun"/>
          <w:color w:val="000000"/>
        </w:rPr>
        <w:t xml:space="preserve"> (e.g. conditional configurations or area based).</w:t>
      </w:r>
    </w:p>
    <w:p w14:paraId="3C157764" w14:textId="08B340B0" w:rsidR="009B056C" w:rsidRPr="00306DF6" w:rsidRDefault="00AA79B2" w:rsidP="00AE5CE5">
      <w:r w:rsidRPr="0019555B">
        <w:rPr>
          <w:b/>
          <w:bCs/>
        </w:rPr>
        <w:t xml:space="preserve">Proposal </w:t>
      </w:r>
      <w:r w:rsidR="009D1AC5">
        <w:rPr>
          <w:b/>
          <w:bCs/>
        </w:rPr>
        <w:t>3</w:t>
      </w:r>
      <w:r w:rsidRPr="00873097">
        <w:rPr>
          <w:b/>
          <w:bCs/>
        </w:rPr>
        <w:t>:</w:t>
      </w:r>
      <w:r w:rsidR="00D8112F" w:rsidRPr="00306DF6">
        <w:t xml:space="preserve"> </w:t>
      </w:r>
      <w:r w:rsidR="00C12E00" w:rsidRPr="00306DF6">
        <w:t xml:space="preserve">RAN2 considers further </w:t>
      </w:r>
      <w:r w:rsidR="00A24724" w:rsidRPr="00306DF6">
        <w:t>logging</w:t>
      </w:r>
      <w:r w:rsidR="00C12E00" w:rsidRPr="00C12E00">
        <w:t xml:space="preserve"> restrictions</w:t>
      </w:r>
      <w:r w:rsidR="00A24724" w:rsidRPr="00306DF6">
        <w:t xml:space="preserve"> according to a network-based selection criteria</w:t>
      </w:r>
      <w:r w:rsidR="0016016A" w:rsidRPr="00C12E00">
        <w:t xml:space="preserve"> or</w:t>
      </w:r>
      <w:r w:rsidR="00A24724" w:rsidRPr="00306DF6">
        <w:t xml:space="preserve"> a </w:t>
      </w:r>
      <w:r w:rsidR="0016016A" w:rsidRPr="00C12E00">
        <w:t>UE</w:t>
      </w:r>
      <w:r w:rsidR="00A24724" w:rsidRPr="00306DF6">
        <w:t>-based selection criteria</w:t>
      </w:r>
      <w:r w:rsidR="002971D7">
        <w:t>.</w:t>
      </w:r>
    </w:p>
    <w:p w14:paraId="71AFA2AC" w14:textId="3DCD425C" w:rsidR="008732E7" w:rsidRDefault="00201FD8" w:rsidP="008732E7">
      <w:pPr>
        <w:pStyle w:val="Heading1"/>
      </w:pPr>
      <w:r>
        <w:t>4</w:t>
      </w:r>
      <w:r w:rsidR="008732E7" w:rsidRPr="006E13D1">
        <w:tab/>
      </w:r>
      <w:r w:rsidR="008732E7">
        <w:t xml:space="preserve">RLF report </w:t>
      </w:r>
      <w:r w:rsidR="00B60292">
        <w:t xml:space="preserve"> </w:t>
      </w:r>
    </w:p>
    <w:p w14:paraId="4B0DF540" w14:textId="0CD6CA45" w:rsidR="00A877E8" w:rsidRDefault="00A877E8" w:rsidP="00A877E8">
      <w:pPr>
        <w:pStyle w:val="Heading2"/>
      </w:pPr>
      <w:r>
        <w:t xml:space="preserve">4.1 </w:t>
      </w:r>
      <w:r>
        <w:tab/>
        <w:t>Inter-RAT RLF</w:t>
      </w:r>
    </w:p>
    <w:p w14:paraId="7A00A1F5" w14:textId="7AAB1AE6" w:rsidR="008732E7" w:rsidRDefault="00201FD8" w:rsidP="008732E7">
      <w:r w:rsidRPr="00EE4A33">
        <w:t xml:space="preserve">Rel-16 introduced limited support for inter-RAT RLF reporting. There are two RATs specific reports: LTE </w:t>
      </w:r>
      <w:r w:rsidR="00EE4A33">
        <w:t xml:space="preserve">RLFreport </w:t>
      </w:r>
      <w:r w:rsidRPr="00EE4A33">
        <w:t>and NR</w:t>
      </w:r>
      <w:r w:rsidR="00EE4A33">
        <w:t xml:space="preserve"> RLFreport</w:t>
      </w:r>
      <w:r w:rsidRPr="00EE4A33">
        <w:t>. Currently, it is possible to report LTE RLFreport to NR, but not</w:t>
      </w:r>
      <w:r w:rsidR="00EE4A33" w:rsidRPr="00EE4A33">
        <w:t xml:space="preserve"> in</w:t>
      </w:r>
      <w:r w:rsidRPr="00EE4A33">
        <w:t xml:space="preserve"> the other directi</w:t>
      </w:r>
      <w:r w:rsidR="00EE4A33" w:rsidRPr="00EE4A33">
        <w:t>o</w:t>
      </w:r>
      <w:r w:rsidRPr="00EE4A33">
        <w:t>n</w:t>
      </w:r>
      <w:r w:rsidR="00EE4A33" w:rsidRPr="00EE4A33">
        <w:t>.</w:t>
      </w:r>
    </w:p>
    <w:p w14:paraId="1133EAE2" w14:textId="7674AABE" w:rsidR="00EE4A33" w:rsidRDefault="007338AB" w:rsidP="008732E7">
      <w:r w:rsidRPr="007338AB">
        <w:rPr>
          <w:noProof/>
        </w:rPr>
        <mc:AlternateContent>
          <mc:Choice Requires="wpg">
            <w:drawing>
              <wp:anchor distT="0" distB="0" distL="114300" distR="114300" simplePos="0" relativeHeight="251658240" behindDoc="0" locked="0" layoutInCell="1" allowOverlap="1" wp14:anchorId="570F6132" wp14:editId="7433F3D7">
                <wp:simplePos x="0" y="0"/>
                <wp:positionH relativeFrom="margin">
                  <wp:posOffset>28575</wp:posOffset>
                </wp:positionH>
                <wp:positionV relativeFrom="paragraph">
                  <wp:posOffset>529329</wp:posOffset>
                </wp:positionV>
                <wp:extent cx="4368316" cy="1150734"/>
                <wp:effectExtent l="0" t="0" r="13335" b="11430"/>
                <wp:wrapNone/>
                <wp:docPr id="29" name="Group 121"/>
                <wp:cNvGraphicFramePr/>
                <a:graphic xmlns:a="http://schemas.openxmlformats.org/drawingml/2006/main">
                  <a:graphicData uri="http://schemas.microsoft.com/office/word/2010/wordprocessingGroup">
                    <wpg:wgp>
                      <wpg:cNvGrpSpPr/>
                      <wpg:grpSpPr>
                        <a:xfrm>
                          <a:off x="0" y="0"/>
                          <a:ext cx="4368316" cy="1150734"/>
                          <a:chOff x="0" y="0"/>
                          <a:chExt cx="5709282" cy="1798638"/>
                        </a:xfrm>
                      </wpg:grpSpPr>
                      <wps:wsp>
                        <wps:cNvPr id="30" name="Freeform 36"/>
                        <wps:cNvSpPr>
                          <a:spLocks/>
                        </wps:cNvSpPr>
                        <wps:spPr bwMode="auto">
                          <a:xfrm>
                            <a:off x="0" y="288925"/>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g:grpSp>
                        <wpg:cNvPr id="31" name="Group 31"/>
                        <wpg:cNvGrpSpPr/>
                        <wpg:grpSpPr>
                          <a:xfrm>
                            <a:off x="792163" y="0"/>
                            <a:ext cx="4917119" cy="1798638"/>
                            <a:chOff x="792163" y="0"/>
                            <a:chExt cx="4917119" cy="1798638"/>
                          </a:xfrm>
                        </wpg:grpSpPr>
                        <wps:wsp>
                          <wps:cNvPr id="32" name="Freeform 40"/>
                          <wps:cNvSpPr>
                            <a:spLocks/>
                          </wps:cNvSpPr>
                          <wps:spPr bwMode="auto">
                            <a:xfrm>
                              <a:off x="2232025" y="215900"/>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3" name="Freeform 41"/>
                          <wps:cNvSpPr>
                            <a:spLocks/>
                          </wps:cNvSpPr>
                          <wps:spPr bwMode="auto">
                            <a:xfrm>
                              <a:off x="1223963" y="71438"/>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4" name="Freeform 42"/>
                          <wps:cNvSpPr>
                            <a:spLocks/>
                          </wps:cNvSpPr>
                          <wps:spPr bwMode="auto">
                            <a:xfrm>
                              <a:off x="1008063" y="431800"/>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5" name="Freeform 43"/>
                          <wps:cNvSpPr>
                            <a:spLocks/>
                          </wps:cNvSpPr>
                          <wps:spPr bwMode="auto">
                            <a:xfrm>
                              <a:off x="792163" y="792163"/>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6" name="Freeform 44"/>
                          <wps:cNvSpPr>
                            <a:spLocks/>
                          </wps:cNvSpPr>
                          <wps:spPr bwMode="auto">
                            <a:xfrm>
                              <a:off x="3024188" y="720725"/>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7" name="Freeform 45"/>
                          <wps:cNvSpPr>
                            <a:spLocks/>
                          </wps:cNvSpPr>
                          <wps:spPr bwMode="auto">
                            <a:xfrm>
                              <a:off x="2016125" y="576263"/>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8" name="Freeform 46"/>
                          <wps:cNvSpPr>
                            <a:spLocks/>
                          </wps:cNvSpPr>
                          <wps:spPr bwMode="auto">
                            <a:xfrm>
                              <a:off x="1800225" y="936625"/>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39" name="Freeform 49"/>
                          <wps:cNvSpPr>
                            <a:spLocks/>
                          </wps:cNvSpPr>
                          <wps:spPr bwMode="auto">
                            <a:xfrm>
                              <a:off x="1584325" y="1296988"/>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0" name="Freeform 51"/>
                          <wps:cNvSpPr>
                            <a:spLocks/>
                          </wps:cNvSpPr>
                          <wps:spPr bwMode="auto">
                            <a:xfrm>
                              <a:off x="3455988" y="0"/>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1" name="Freeform 52"/>
                          <wps:cNvSpPr>
                            <a:spLocks/>
                          </wps:cNvSpPr>
                          <wps:spPr bwMode="auto">
                            <a:xfrm>
                              <a:off x="3240088" y="360363"/>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2" name="Oval 42"/>
                          <wps:cNvSpPr>
                            <a:spLocks noChangeArrowheads="1"/>
                          </wps:cNvSpPr>
                          <wps:spPr bwMode="auto">
                            <a:xfrm>
                              <a:off x="1349375" y="403225"/>
                              <a:ext cx="144463" cy="71438"/>
                            </a:xfrm>
                            <a:prstGeom prst="ellipse">
                              <a:avLst/>
                            </a:prstGeom>
                            <a:solidFill>
                              <a:srgbClr val="CC0000"/>
                            </a:solidFill>
                            <a:ln w="19050" algn="ctr">
                              <a:solidFill>
                                <a:schemeClr val="bg2"/>
                              </a:solidFill>
                              <a:round/>
                              <a:headEnd/>
                              <a:tailEnd/>
                            </a:ln>
                          </wps:spPr>
                          <wps:bodyPr wrap="square" lIns="90000" tIns="46800" rIns="90000" bIns="46800" anchor="ctr">
                            <a:noAutofit/>
                          </wps:bodyPr>
                        </wps:wsp>
                        <wps:wsp>
                          <wps:cNvPr id="43" name="Oval 43"/>
                          <wps:cNvSpPr>
                            <a:spLocks noChangeArrowheads="1"/>
                          </wps:cNvSpPr>
                          <wps:spPr bwMode="auto">
                            <a:xfrm>
                              <a:off x="2160588" y="906463"/>
                              <a:ext cx="144462" cy="71437"/>
                            </a:xfrm>
                            <a:prstGeom prst="ellipse">
                              <a:avLst/>
                            </a:prstGeom>
                            <a:solidFill>
                              <a:srgbClr val="CC0000"/>
                            </a:solidFill>
                            <a:ln w="19050" algn="ctr">
                              <a:solidFill>
                                <a:schemeClr val="bg2"/>
                              </a:solidFill>
                              <a:round/>
                              <a:headEnd/>
                              <a:tailEnd/>
                            </a:ln>
                          </wps:spPr>
                          <wps:bodyPr wrap="square" lIns="90000" tIns="46800" rIns="90000" bIns="46800" anchor="ctr">
                            <a:noAutofit/>
                          </wps:bodyPr>
                        </wps:wsp>
                        <wps:wsp>
                          <wps:cNvPr id="44" name="Oval 44"/>
                          <wps:cNvSpPr>
                            <a:spLocks noChangeArrowheads="1"/>
                          </wps:cNvSpPr>
                          <wps:spPr bwMode="auto">
                            <a:xfrm>
                              <a:off x="3571875" y="331788"/>
                              <a:ext cx="144463" cy="71437"/>
                            </a:xfrm>
                            <a:prstGeom prst="ellipse">
                              <a:avLst/>
                            </a:prstGeom>
                            <a:solidFill>
                              <a:srgbClr val="CC0000"/>
                            </a:solidFill>
                            <a:ln w="19050" algn="ctr">
                              <a:solidFill>
                                <a:schemeClr val="bg2"/>
                              </a:solidFill>
                              <a:round/>
                              <a:headEnd/>
                              <a:tailEnd/>
                            </a:ln>
                          </wps:spPr>
                          <wps:bodyPr wrap="square" lIns="90000" tIns="46800" rIns="90000" bIns="46800" anchor="ctr">
                            <a:noAutofit/>
                          </wps:bodyPr>
                        </wps:wsp>
                        <wps:wsp>
                          <wps:cNvPr id="45" name="Freeform 57"/>
                          <wps:cNvSpPr>
                            <a:spLocks/>
                          </wps:cNvSpPr>
                          <wps:spPr bwMode="auto">
                            <a:xfrm>
                              <a:off x="2808288" y="1081088"/>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6" name="Freeform 58"/>
                          <wps:cNvSpPr>
                            <a:spLocks/>
                          </wps:cNvSpPr>
                          <wps:spPr bwMode="auto">
                            <a:xfrm>
                              <a:off x="2592388" y="1439863"/>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7" name="Oval 47"/>
                          <wps:cNvSpPr>
                            <a:spLocks noChangeArrowheads="1"/>
                          </wps:cNvSpPr>
                          <wps:spPr bwMode="auto">
                            <a:xfrm>
                              <a:off x="2947988" y="1416050"/>
                              <a:ext cx="144462" cy="71438"/>
                            </a:xfrm>
                            <a:prstGeom prst="ellipse">
                              <a:avLst/>
                            </a:prstGeom>
                            <a:solidFill>
                              <a:srgbClr val="CC0000"/>
                            </a:solidFill>
                            <a:ln w="19050" algn="ctr">
                              <a:solidFill>
                                <a:schemeClr val="bg2"/>
                              </a:solidFill>
                              <a:round/>
                              <a:headEnd/>
                              <a:tailEnd/>
                            </a:ln>
                          </wps:spPr>
                          <wps:bodyPr wrap="square" lIns="90000" tIns="46800" rIns="90000" bIns="46800" anchor="ctr">
                            <a:noAutofit/>
                          </wps:bodyPr>
                        </wps:wsp>
                        <wps:wsp>
                          <wps:cNvPr id="48" name="Freeform 61"/>
                          <wps:cNvSpPr>
                            <a:spLocks/>
                          </wps:cNvSpPr>
                          <wps:spPr bwMode="auto">
                            <a:xfrm>
                              <a:off x="4040876" y="872226"/>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49" name="Freeform 62"/>
                          <wps:cNvSpPr>
                            <a:spLocks/>
                          </wps:cNvSpPr>
                          <wps:spPr bwMode="auto">
                            <a:xfrm>
                              <a:off x="4267832" y="513356"/>
                              <a:ext cx="1441450" cy="358775"/>
                            </a:xfrm>
                            <a:custGeom>
                              <a:avLst/>
                              <a:gdLst>
                                <a:gd name="T0" fmla="*/ 136 w 908"/>
                                <a:gd name="T1" fmla="*/ 224 h 226"/>
                                <a:gd name="T2" fmla="*/ 638 w 908"/>
                                <a:gd name="T3" fmla="*/ 226 h 226"/>
                                <a:gd name="T4" fmla="*/ 908 w 908"/>
                                <a:gd name="T5" fmla="*/ 92 h 226"/>
                                <a:gd name="T6" fmla="*/ 768 w 908"/>
                                <a:gd name="T7" fmla="*/ 0 h 226"/>
                                <a:gd name="T8" fmla="*/ 256 w 908"/>
                                <a:gd name="T9" fmla="*/ 0 h 226"/>
                                <a:gd name="T10" fmla="*/ 0 w 908"/>
                                <a:gd name="T11" fmla="*/ 136 h 226"/>
                                <a:gd name="T12" fmla="*/ 136 w 908"/>
                                <a:gd name="T13" fmla="*/ 224 h 226"/>
                                <a:gd name="T14" fmla="*/ 0 60000 65536"/>
                                <a:gd name="T15" fmla="*/ 0 60000 65536"/>
                                <a:gd name="T16" fmla="*/ 0 60000 65536"/>
                                <a:gd name="T17" fmla="*/ 0 60000 65536"/>
                                <a:gd name="T18" fmla="*/ 0 60000 65536"/>
                                <a:gd name="T19" fmla="*/ 0 60000 65536"/>
                                <a:gd name="T20" fmla="*/ 0 60000 65536"/>
                                <a:gd name="T21" fmla="*/ 0 w 908"/>
                                <a:gd name="T22" fmla="*/ 0 h 226"/>
                                <a:gd name="T23" fmla="*/ 908 w 908"/>
                                <a:gd name="T24" fmla="*/ 226 h 226"/>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908" h="226">
                                  <a:moveTo>
                                    <a:pt x="136" y="224"/>
                                  </a:moveTo>
                                  <a:lnTo>
                                    <a:pt x="638" y="226"/>
                                  </a:lnTo>
                                  <a:lnTo>
                                    <a:pt x="908" y="92"/>
                                  </a:lnTo>
                                  <a:lnTo>
                                    <a:pt x="768" y="0"/>
                                  </a:lnTo>
                                  <a:lnTo>
                                    <a:pt x="256" y="0"/>
                                  </a:lnTo>
                                  <a:lnTo>
                                    <a:pt x="0" y="136"/>
                                  </a:lnTo>
                                  <a:lnTo>
                                    <a:pt x="136" y="224"/>
                                  </a:lnTo>
                                  <a:close/>
                                </a:path>
                              </a:pathLst>
                            </a:custGeom>
                            <a:solidFill>
                              <a:schemeClr val="accent1"/>
                            </a:solidFill>
                            <a:ln w="19050" cap="flat" cmpd="sng">
                              <a:solidFill>
                                <a:schemeClr val="bg2"/>
                              </a:solidFill>
                              <a:prstDash val="solid"/>
                              <a:round/>
                              <a:headEnd/>
                              <a:tailEnd/>
                            </a:ln>
                          </wps:spPr>
                          <wps:bodyPr wrap="square" lIns="90000" tIns="46800" rIns="90000" bIns="46800" anchor="ctr">
                            <a:noAutofit/>
                          </wps:bodyPr>
                        </wps:wsp>
                        <wps:wsp>
                          <wps:cNvPr id="50" name="Oval 50"/>
                          <wps:cNvSpPr>
                            <a:spLocks noChangeArrowheads="1"/>
                          </wps:cNvSpPr>
                          <wps:spPr bwMode="auto">
                            <a:xfrm>
                              <a:off x="4368800" y="815975"/>
                              <a:ext cx="144463" cy="71438"/>
                            </a:xfrm>
                            <a:prstGeom prst="ellipse">
                              <a:avLst/>
                            </a:prstGeom>
                            <a:solidFill>
                              <a:srgbClr val="CC0000"/>
                            </a:solidFill>
                            <a:ln w="19050" algn="ctr">
                              <a:solidFill>
                                <a:schemeClr val="bg2"/>
                              </a:solidFill>
                              <a:round/>
                              <a:headEnd/>
                              <a:tailEnd/>
                            </a:ln>
                          </wps:spPr>
                          <wps:bodyPr wrap="square" lIns="90000" tIns="46800" rIns="90000" bIns="46800" anchor="ctr">
                            <a:noAutofit/>
                          </wps:bodyPr>
                        </wps:wsp>
                        <wpg:grpSp>
                          <wpg:cNvPr id="51" name="Group 51"/>
                          <wpg:cNvGrpSpPr/>
                          <wpg:grpSpPr>
                            <a:xfrm>
                              <a:off x="1846818" y="192485"/>
                              <a:ext cx="1635602" cy="945817"/>
                              <a:chOff x="1846818" y="192485"/>
                              <a:chExt cx="1635602" cy="945817"/>
                            </a:xfrm>
                          </wpg:grpSpPr>
                          <wpg:grpSp>
                            <wpg:cNvPr id="52" name="Group 52"/>
                            <wpg:cNvGrpSpPr/>
                            <wpg:grpSpPr>
                              <a:xfrm>
                                <a:off x="1846818" y="194824"/>
                                <a:ext cx="905591" cy="663648"/>
                                <a:chOff x="1846818" y="194824"/>
                                <a:chExt cx="905591" cy="663648"/>
                              </a:xfrm>
                            </wpg:grpSpPr>
                            <wpg:grpSp>
                              <wpg:cNvPr id="53" name="Group 53"/>
                              <wpg:cNvGrpSpPr/>
                              <wpg:grpSpPr>
                                <a:xfrm rot="3338294">
                                  <a:off x="2259336" y="479865"/>
                                  <a:ext cx="417785" cy="339429"/>
                                  <a:chOff x="2259337" y="479865"/>
                                  <a:chExt cx="848412" cy="818973"/>
                                </a:xfrm>
                                <a:solidFill>
                                  <a:schemeClr val="tx2">
                                    <a:lumMod val="75000"/>
                                    <a:lumOff val="25000"/>
                                  </a:schemeClr>
                                </a:solidFill>
                                <a:scene3d>
                                  <a:camera prst="orthographicFront">
                                    <a:rot lat="20963401" lon="2973683" rev="20496506"/>
                                  </a:camera>
                                  <a:lightRig rig="threePt" dir="t"/>
                                </a:scene3d>
                              </wpg:grpSpPr>
                              <wpg:grpSp>
                                <wpg:cNvPr id="54" name="Group 54"/>
                                <wpg:cNvGrpSpPr/>
                                <wpg:grpSpPr>
                                  <a:xfrm>
                                    <a:off x="2290528" y="559325"/>
                                    <a:ext cx="817221" cy="675943"/>
                                    <a:chOff x="2290528" y="559325"/>
                                    <a:chExt cx="1430867" cy="1352015"/>
                                  </a:xfrm>
                                  <a:grpFill/>
                                </wpg:grpSpPr>
                                <wps:wsp>
                                  <wps:cNvPr id="55" name="Oval 55"/>
                                  <wps:cNvSpPr/>
                                  <wps:spPr>
                                    <a:xfrm rot="20336841">
                                      <a:off x="2290528" y="559325"/>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56" name="Oval 56"/>
                                  <wps:cNvSpPr/>
                                  <wps:spPr>
                                    <a:xfrm rot="20625547">
                                      <a:off x="2336536" y="751273"/>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57" name="Oval 57"/>
                                  <wps:cNvSpPr/>
                                  <wps:spPr>
                                    <a:xfrm rot="21250571">
                                      <a:off x="2374168" y="1002068"/>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58" name="Oval 58"/>
                                  <wps:cNvSpPr/>
                                  <wps:spPr>
                                    <a:xfrm>
                                      <a:off x="2367413" y="1229226"/>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59" name="Oval 59"/>
                                  <wps:cNvSpPr/>
                                  <wps:spPr>
                                    <a:xfrm rot="684101">
                                      <a:off x="2322915" y="1474564"/>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0" name="Oval 60"/>
                                  <wps:cNvSpPr/>
                                  <wps:spPr>
                                    <a:xfrm rot="1033530">
                                      <a:off x="2316160" y="1701722"/>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61" name="Oval 61"/>
                                <wps:cNvSpPr/>
                                <wps:spPr>
                                  <a:xfrm rot="1821179">
                                    <a:off x="2273561" y="1196450"/>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2" name="Oval 62"/>
                                <wps:cNvSpPr/>
                                <wps:spPr>
                                  <a:xfrm rot="19723193">
                                    <a:off x="2259337" y="479865"/>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63" name="Group 63"/>
                              <wpg:cNvGrpSpPr/>
                              <wpg:grpSpPr>
                                <a:xfrm rot="11168202">
                                  <a:off x="1846818" y="316692"/>
                                  <a:ext cx="555479" cy="430575"/>
                                  <a:chOff x="1846818" y="316690"/>
                                  <a:chExt cx="848412" cy="818973"/>
                                </a:xfrm>
                                <a:solidFill>
                                  <a:schemeClr val="tx2">
                                    <a:lumMod val="75000"/>
                                    <a:lumOff val="25000"/>
                                  </a:schemeClr>
                                </a:solidFill>
                                <a:scene3d>
                                  <a:camera prst="orthographicFront">
                                    <a:rot lat="17934254" lon="1942554" rev="20158055"/>
                                  </a:camera>
                                  <a:lightRig rig="threePt" dir="t"/>
                                </a:scene3d>
                              </wpg:grpSpPr>
                              <wpg:grpSp>
                                <wpg:cNvPr id="64" name="Group 64"/>
                                <wpg:cNvGrpSpPr/>
                                <wpg:grpSpPr>
                                  <a:xfrm>
                                    <a:off x="1878009" y="396150"/>
                                    <a:ext cx="817221" cy="675943"/>
                                    <a:chOff x="1878009" y="396150"/>
                                    <a:chExt cx="1430867" cy="1352015"/>
                                  </a:xfrm>
                                  <a:grpFill/>
                                </wpg:grpSpPr>
                                <wps:wsp>
                                  <wps:cNvPr id="65" name="Oval 65"/>
                                  <wps:cNvSpPr/>
                                  <wps:spPr>
                                    <a:xfrm rot="20336841">
                                      <a:off x="1878009" y="396150"/>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6" name="Oval 66"/>
                                  <wps:cNvSpPr/>
                                  <wps:spPr>
                                    <a:xfrm rot="20625547">
                                      <a:off x="1924017" y="588098"/>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7" name="Oval 67"/>
                                  <wps:cNvSpPr/>
                                  <wps:spPr>
                                    <a:xfrm rot="21250571">
                                      <a:off x="1961649" y="838893"/>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8" name="Oval 68"/>
                                  <wps:cNvSpPr/>
                                  <wps:spPr>
                                    <a:xfrm>
                                      <a:off x="1954894" y="1066051"/>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69" name="Oval 69"/>
                                  <wps:cNvSpPr/>
                                  <wps:spPr>
                                    <a:xfrm rot="684101">
                                      <a:off x="1910396" y="1311389"/>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0" name="Oval 70"/>
                                  <wps:cNvSpPr/>
                                  <wps:spPr>
                                    <a:xfrm rot="1033530">
                                      <a:off x="1903641" y="1538547"/>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71" name="Oval 71"/>
                                <wps:cNvSpPr/>
                                <wps:spPr>
                                  <a:xfrm rot="1821179">
                                    <a:off x="1861042" y="1033275"/>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2" name="Oval 72"/>
                                <wps:cNvSpPr/>
                                <wps:spPr>
                                  <a:xfrm rot="19723193">
                                    <a:off x="1846818" y="316690"/>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73" name="Group 73"/>
                              <wpg:cNvGrpSpPr/>
                              <wpg:grpSpPr>
                                <a:xfrm rot="18444089">
                                  <a:off x="2312571" y="247098"/>
                                  <a:ext cx="492112" cy="387564"/>
                                  <a:chOff x="2312571" y="247098"/>
                                  <a:chExt cx="848412" cy="818973"/>
                                </a:xfrm>
                                <a:solidFill>
                                  <a:schemeClr val="tx2">
                                    <a:lumMod val="75000"/>
                                    <a:lumOff val="25000"/>
                                  </a:schemeClr>
                                </a:solidFill>
                                <a:scene3d>
                                  <a:camera prst="orthographicFront">
                                    <a:rot lat="19534802" lon="17954071" rev="1386459"/>
                                  </a:camera>
                                  <a:lightRig rig="threePt" dir="t"/>
                                </a:scene3d>
                              </wpg:grpSpPr>
                              <wpg:grpSp>
                                <wpg:cNvPr id="74" name="Group 74"/>
                                <wpg:cNvGrpSpPr/>
                                <wpg:grpSpPr>
                                  <a:xfrm>
                                    <a:off x="2343762" y="326558"/>
                                    <a:ext cx="817221" cy="675943"/>
                                    <a:chOff x="2343762" y="326558"/>
                                    <a:chExt cx="1430867" cy="1352015"/>
                                  </a:xfrm>
                                  <a:grpFill/>
                                </wpg:grpSpPr>
                                <wps:wsp>
                                  <wps:cNvPr id="75" name="Oval 75"/>
                                  <wps:cNvSpPr/>
                                  <wps:spPr>
                                    <a:xfrm rot="20336841">
                                      <a:off x="2343762" y="326558"/>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6" name="Oval 76"/>
                                  <wps:cNvSpPr/>
                                  <wps:spPr>
                                    <a:xfrm rot="20625547">
                                      <a:off x="2389770" y="518506"/>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7" name="Oval 77"/>
                                  <wps:cNvSpPr/>
                                  <wps:spPr>
                                    <a:xfrm rot="21250571">
                                      <a:off x="2427402" y="769301"/>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8" name="Oval 78"/>
                                  <wps:cNvSpPr/>
                                  <wps:spPr>
                                    <a:xfrm>
                                      <a:off x="2420647" y="996459"/>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79" name="Oval 79"/>
                                  <wps:cNvSpPr/>
                                  <wps:spPr>
                                    <a:xfrm rot="684101">
                                      <a:off x="2376149" y="1241797"/>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80" name="Oval 80"/>
                                  <wps:cNvSpPr/>
                                  <wps:spPr>
                                    <a:xfrm rot="1033530">
                                      <a:off x="2369394" y="1468955"/>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81" name="Oval 81"/>
                                <wps:cNvSpPr/>
                                <wps:spPr>
                                  <a:xfrm rot="1821179">
                                    <a:off x="2326795" y="963683"/>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82" name="Oval 82"/>
                                <wps:cNvSpPr/>
                                <wps:spPr>
                                  <a:xfrm rot="19723193">
                                    <a:off x="2312571" y="247098"/>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grpSp>
                            <wpg:cNvPr id="83" name="Group 83"/>
                            <wpg:cNvGrpSpPr/>
                            <wpg:grpSpPr>
                              <a:xfrm>
                                <a:off x="2576831" y="192485"/>
                                <a:ext cx="905589" cy="663644"/>
                                <a:chOff x="2576831" y="192485"/>
                                <a:chExt cx="905589" cy="663644"/>
                              </a:xfrm>
                            </wpg:grpSpPr>
                            <wpg:grpSp>
                              <wpg:cNvPr id="84" name="Group 84"/>
                              <wpg:cNvGrpSpPr/>
                              <wpg:grpSpPr>
                                <a:xfrm rot="3338294">
                                  <a:off x="2989347" y="477522"/>
                                  <a:ext cx="417784" cy="339429"/>
                                  <a:chOff x="2989349" y="477526"/>
                                  <a:chExt cx="848412" cy="818973"/>
                                </a:xfrm>
                                <a:solidFill>
                                  <a:schemeClr val="tx2">
                                    <a:lumMod val="75000"/>
                                    <a:lumOff val="25000"/>
                                  </a:schemeClr>
                                </a:solidFill>
                                <a:scene3d>
                                  <a:camera prst="orthographicFront">
                                    <a:rot lat="20963401" lon="2973683" rev="20496506"/>
                                  </a:camera>
                                  <a:lightRig rig="threePt" dir="t"/>
                                </a:scene3d>
                              </wpg:grpSpPr>
                              <wpg:grpSp>
                                <wpg:cNvPr id="85" name="Group 85"/>
                                <wpg:cNvGrpSpPr/>
                                <wpg:grpSpPr>
                                  <a:xfrm>
                                    <a:off x="3020540" y="556986"/>
                                    <a:ext cx="817221" cy="675943"/>
                                    <a:chOff x="3020540" y="556986"/>
                                    <a:chExt cx="1430867" cy="1352015"/>
                                  </a:xfrm>
                                  <a:grpFill/>
                                </wpg:grpSpPr>
                                <wps:wsp>
                                  <wps:cNvPr id="86" name="Oval 86"/>
                                  <wps:cNvSpPr/>
                                  <wps:spPr>
                                    <a:xfrm rot="20336841">
                                      <a:off x="3020540" y="556986"/>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87" name="Oval 87"/>
                                  <wps:cNvSpPr/>
                                  <wps:spPr>
                                    <a:xfrm rot="20625547">
                                      <a:off x="3066548" y="748934"/>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88" name="Oval 88"/>
                                  <wps:cNvSpPr/>
                                  <wps:spPr>
                                    <a:xfrm rot="21250571">
                                      <a:off x="3104180" y="999729"/>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89" name="Oval 89"/>
                                  <wps:cNvSpPr/>
                                  <wps:spPr>
                                    <a:xfrm>
                                      <a:off x="3097425" y="1226887"/>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0" name="Oval 90"/>
                                  <wps:cNvSpPr/>
                                  <wps:spPr>
                                    <a:xfrm rot="684101">
                                      <a:off x="3052927" y="1472225"/>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1" name="Oval 91"/>
                                  <wps:cNvSpPr/>
                                  <wps:spPr>
                                    <a:xfrm rot="1033530">
                                      <a:off x="3046172" y="1699383"/>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92" name="Oval 92"/>
                                <wps:cNvSpPr/>
                                <wps:spPr>
                                  <a:xfrm rot="1821179">
                                    <a:off x="3003573" y="1194111"/>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3" name="Oval 93"/>
                                <wps:cNvSpPr/>
                                <wps:spPr>
                                  <a:xfrm rot="19723193">
                                    <a:off x="2989349" y="477526"/>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94" name="Group 94"/>
                              <wpg:cNvGrpSpPr/>
                              <wpg:grpSpPr>
                                <a:xfrm rot="11168202">
                                  <a:off x="2576831" y="314353"/>
                                  <a:ext cx="555479" cy="430575"/>
                                  <a:chOff x="2576830" y="314351"/>
                                  <a:chExt cx="848412" cy="818973"/>
                                </a:xfrm>
                                <a:solidFill>
                                  <a:schemeClr val="tx2">
                                    <a:lumMod val="75000"/>
                                    <a:lumOff val="25000"/>
                                  </a:schemeClr>
                                </a:solidFill>
                                <a:scene3d>
                                  <a:camera prst="orthographicFront">
                                    <a:rot lat="17934254" lon="1942554" rev="20158055"/>
                                  </a:camera>
                                  <a:lightRig rig="threePt" dir="t"/>
                                </a:scene3d>
                              </wpg:grpSpPr>
                              <wpg:grpSp>
                                <wpg:cNvPr id="95" name="Group 95"/>
                                <wpg:cNvGrpSpPr/>
                                <wpg:grpSpPr>
                                  <a:xfrm>
                                    <a:off x="2608021" y="393811"/>
                                    <a:ext cx="817221" cy="675943"/>
                                    <a:chOff x="2608021" y="393811"/>
                                    <a:chExt cx="1430867" cy="1352015"/>
                                  </a:xfrm>
                                  <a:grpFill/>
                                </wpg:grpSpPr>
                                <wps:wsp>
                                  <wps:cNvPr id="96" name="Oval 96"/>
                                  <wps:cNvSpPr/>
                                  <wps:spPr>
                                    <a:xfrm rot="20336841">
                                      <a:off x="2608021" y="393811"/>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7" name="Oval 97"/>
                                  <wps:cNvSpPr/>
                                  <wps:spPr>
                                    <a:xfrm rot="20625547">
                                      <a:off x="2654029" y="585759"/>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8" name="Oval 98"/>
                                  <wps:cNvSpPr/>
                                  <wps:spPr>
                                    <a:xfrm rot="21250571">
                                      <a:off x="2691661" y="836554"/>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99" name="Oval 99"/>
                                  <wps:cNvSpPr/>
                                  <wps:spPr>
                                    <a:xfrm>
                                      <a:off x="2684906" y="1063712"/>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0" name="Oval 100"/>
                                  <wps:cNvSpPr/>
                                  <wps:spPr>
                                    <a:xfrm rot="684101">
                                      <a:off x="2640408" y="1309050"/>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1" name="Oval 101"/>
                                  <wps:cNvSpPr/>
                                  <wps:spPr>
                                    <a:xfrm rot="1033530">
                                      <a:off x="2633653" y="1536208"/>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102" name="Oval 102"/>
                                <wps:cNvSpPr/>
                                <wps:spPr>
                                  <a:xfrm rot="1821179">
                                    <a:off x="2591054" y="1030936"/>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3" name="Oval 103"/>
                                <wps:cNvSpPr/>
                                <wps:spPr>
                                  <a:xfrm rot="19723193">
                                    <a:off x="2576830" y="314351"/>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104" name="Group 104"/>
                              <wpg:cNvGrpSpPr/>
                              <wpg:grpSpPr>
                                <a:xfrm rot="18444089">
                                  <a:off x="3042582" y="244759"/>
                                  <a:ext cx="492112" cy="387564"/>
                                  <a:chOff x="3042583" y="244759"/>
                                  <a:chExt cx="848412" cy="818973"/>
                                </a:xfrm>
                                <a:solidFill>
                                  <a:schemeClr val="tx2">
                                    <a:lumMod val="75000"/>
                                    <a:lumOff val="25000"/>
                                  </a:schemeClr>
                                </a:solidFill>
                                <a:scene3d>
                                  <a:camera prst="orthographicFront">
                                    <a:rot lat="19534802" lon="17954071" rev="1386459"/>
                                  </a:camera>
                                  <a:lightRig rig="threePt" dir="t"/>
                                </a:scene3d>
                              </wpg:grpSpPr>
                              <wpg:grpSp>
                                <wpg:cNvPr id="105" name="Group 105"/>
                                <wpg:cNvGrpSpPr/>
                                <wpg:grpSpPr>
                                  <a:xfrm>
                                    <a:off x="3073774" y="324219"/>
                                    <a:ext cx="817221" cy="675943"/>
                                    <a:chOff x="3073774" y="324219"/>
                                    <a:chExt cx="1430867" cy="1352015"/>
                                  </a:xfrm>
                                  <a:grpFill/>
                                </wpg:grpSpPr>
                                <wps:wsp>
                                  <wps:cNvPr id="106" name="Oval 106"/>
                                  <wps:cNvSpPr/>
                                  <wps:spPr>
                                    <a:xfrm rot="20336841">
                                      <a:off x="3073774" y="324219"/>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7" name="Oval 107"/>
                                  <wps:cNvSpPr/>
                                  <wps:spPr>
                                    <a:xfrm rot="20625547">
                                      <a:off x="3119782" y="516167"/>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8" name="Oval 108"/>
                                  <wps:cNvSpPr/>
                                  <wps:spPr>
                                    <a:xfrm rot="21250571">
                                      <a:off x="3157414" y="766962"/>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09" name="Oval 109"/>
                                  <wps:cNvSpPr/>
                                  <wps:spPr>
                                    <a:xfrm>
                                      <a:off x="3150659" y="994120"/>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10" name="Oval 110"/>
                                  <wps:cNvSpPr/>
                                  <wps:spPr>
                                    <a:xfrm rot="684101">
                                      <a:off x="3106161" y="1239458"/>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11" name="Oval 111"/>
                                  <wps:cNvSpPr/>
                                  <wps:spPr>
                                    <a:xfrm rot="1033530">
                                      <a:off x="3099406" y="1466616"/>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112" name="Oval 112"/>
                                <wps:cNvSpPr/>
                                <wps:spPr>
                                  <a:xfrm rot="1821179">
                                    <a:off x="3056807" y="961344"/>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13" name="Oval 113"/>
                                <wps:cNvSpPr/>
                                <wps:spPr>
                                  <a:xfrm rot="19723193">
                                    <a:off x="3042583" y="244759"/>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grpSp>
                            <wpg:cNvPr id="114" name="Group 114"/>
                            <wpg:cNvGrpSpPr/>
                            <wpg:grpSpPr>
                              <a:xfrm>
                                <a:off x="2194015" y="474654"/>
                                <a:ext cx="905590" cy="663648"/>
                                <a:chOff x="2194015" y="474654"/>
                                <a:chExt cx="905590" cy="663648"/>
                              </a:xfrm>
                            </wpg:grpSpPr>
                            <wpg:grpSp>
                              <wpg:cNvPr id="115" name="Group 115"/>
                              <wpg:cNvGrpSpPr/>
                              <wpg:grpSpPr>
                                <a:xfrm rot="3338294">
                                  <a:off x="2606532" y="759695"/>
                                  <a:ext cx="417785" cy="339429"/>
                                  <a:chOff x="2606534" y="759695"/>
                                  <a:chExt cx="848412" cy="818973"/>
                                </a:xfrm>
                                <a:solidFill>
                                  <a:schemeClr val="tx2">
                                    <a:lumMod val="75000"/>
                                    <a:lumOff val="25000"/>
                                  </a:schemeClr>
                                </a:solidFill>
                                <a:scene3d>
                                  <a:camera prst="orthographicFront">
                                    <a:rot lat="20963401" lon="2973683" rev="20496506"/>
                                  </a:camera>
                                  <a:lightRig rig="threePt" dir="t"/>
                                </a:scene3d>
                              </wpg:grpSpPr>
                              <wpg:grpSp>
                                <wpg:cNvPr id="116" name="Group 116"/>
                                <wpg:cNvGrpSpPr/>
                                <wpg:grpSpPr>
                                  <a:xfrm>
                                    <a:off x="2637725" y="839155"/>
                                    <a:ext cx="817221" cy="675943"/>
                                    <a:chOff x="2637725" y="839155"/>
                                    <a:chExt cx="1430867" cy="1352015"/>
                                  </a:xfrm>
                                  <a:grpFill/>
                                </wpg:grpSpPr>
                                <wps:wsp>
                                  <wps:cNvPr id="117" name="Oval 117"/>
                                  <wps:cNvSpPr/>
                                  <wps:spPr>
                                    <a:xfrm rot="20336841">
                                      <a:off x="2637725" y="839155"/>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18" name="Oval 118"/>
                                  <wps:cNvSpPr/>
                                  <wps:spPr>
                                    <a:xfrm rot="20625547">
                                      <a:off x="2683733" y="1031103"/>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19" name="Oval 119"/>
                                  <wps:cNvSpPr/>
                                  <wps:spPr>
                                    <a:xfrm rot="21250571">
                                      <a:off x="2721365" y="1281898"/>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0" name="Oval 120"/>
                                  <wps:cNvSpPr/>
                                  <wps:spPr>
                                    <a:xfrm>
                                      <a:off x="2714610" y="1509056"/>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1" name="Oval 121"/>
                                  <wps:cNvSpPr/>
                                  <wps:spPr>
                                    <a:xfrm rot="684101">
                                      <a:off x="2670112" y="1754394"/>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2" name="Oval 122"/>
                                  <wps:cNvSpPr/>
                                  <wps:spPr>
                                    <a:xfrm rot="1033530">
                                      <a:off x="2663357" y="1981552"/>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123" name="Oval 123"/>
                                <wps:cNvSpPr/>
                                <wps:spPr>
                                  <a:xfrm rot="1821179">
                                    <a:off x="2620758" y="1476280"/>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4" name="Oval 124"/>
                                <wps:cNvSpPr/>
                                <wps:spPr>
                                  <a:xfrm rot="19723193">
                                    <a:off x="2606534" y="759695"/>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125" name="Group 125"/>
                              <wpg:cNvGrpSpPr/>
                              <wpg:grpSpPr>
                                <a:xfrm rot="11168202">
                                  <a:off x="2194015" y="596522"/>
                                  <a:ext cx="555479" cy="430575"/>
                                  <a:chOff x="2194015" y="596520"/>
                                  <a:chExt cx="848412" cy="818973"/>
                                </a:xfrm>
                                <a:solidFill>
                                  <a:schemeClr val="tx2">
                                    <a:lumMod val="75000"/>
                                    <a:lumOff val="25000"/>
                                  </a:schemeClr>
                                </a:solidFill>
                                <a:scene3d>
                                  <a:camera prst="orthographicFront">
                                    <a:rot lat="17934254" lon="1942554" rev="20158055"/>
                                  </a:camera>
                                  <a:lightRig rig="threePt" dir="t"/>
                                </a:scene3d>
                              </wpg:grpSpPr>
                              <wpg:grpSp>
                                <wpg:cNvPr id="126" name="Group 126"/>
                                <wpg:cNvGrpSpPr/>
                                <wpg:grpSpPr>
                                  <a:xfrm>
                                    <a:off x="2225206" y="675980"/>
                                    <a:ext cx="817221" cy="675943"/>
                                    <a:chOff x="2225206" y="675980"/>
                                    <a:chExt cx="1430867" cy="1352015"/>
                                  </a:xfrm>
                                  <a:grpFill/>
                                </wpg:grpSpPr>
                                <wps:wsp>
                                  <wps:cNvPr id="127" name="Oval 127"/>
                                  <wps:cNvSpPr/>
                                  <wps:spPr>
                                    <a:xfrm rot="20336841">
                                      <a:off x="2225206" y="675980"/>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8" name="Oval 128"/>
                                  <wps:cNvSpPr/>
                                  <wps:spPr>
                                    <a:xfrm rot="20625547">
                                      <a:off x="2271214" y="867928"/>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29" name="Oval 129"/>
                                  <wps:cNvSpPr/>
                                  <wps:spPr>
                                    <a:xfrm rot="21250571">
                                      <a:off x="2308846" y="1118723"/>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0" name="Oval 130"/>
                                  <wps:cNvSpPr/>
                                  <wps:spPr>
                                    <a:xfrm>
                                      <a:off x="2302091" y="1345881"/>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1" name="Oval 131"/>
                                  <wps:cNvSpPr/>
                                  <wps:spPr>
                                    <a:xfrm rot="684101">
                                      <a:off x="2257593" y="1591219"/>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2" name="Oval 132"/>
                                  <wps:cNvSpPr/>
                                  <wps:spPr>
                                    <a:xfrm rot="1033530">
                                      <a:off x="2250838" y="1818377"/>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133" name="Oval 133"/>
                                <wps:cNvSpPr/>
                                <wps:spPr>
                                  <a:xfrm rot="1821179">
                                    <a:off x="2208239" y="1313105"/>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4" name="Oval 134"/>
                                <wps:cNvSpPr/>
                                <wps:spPr>
                                  <a:xfrm rot="19723193">
                                    <a:off x="2194015" y="596520"/>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cNvPr id="135" name="Group 135"/>
                              <wpg:cNvGrpSpPr/>
                              <wpg:grpSpPr>
                                <a:xfrm rot="18444089">
                                  <a:off x="2659767" y="526928"/>
                                  <a:ext cx="492112" cy="387564"/>
                                  <a:chOff x="2659768" y="526928"/>
                                  <a:chExt cx="848412" cy="818973"/>
                                </a:xfrm>
                                <a:solidFill>
                                  <a:schemeClr val="tx2">
                                    <a:lumMod val="75000"/>
                                    <a:lumOff val="25000"/>
                                  </a:schemeClr>
                                </a:solidFill>
                                <a:scene3d>
                                  <a:camera prst="orthographicFront">
                                    <a:rot lat="19534802" lon="17954071" rev="1386459"/>
                                  </a:camera>
                                  <a:lightRig rig="threePt" dir="t"/>
                                </a:scene3d>
                              </wpg:grpSpPr>
                              <wpg:grpSp>
                                <wpg:cNvPr id="136" name="Group 136"/>
                                <wpg:cNvGrpSpPr/>
                                <wpg:grpSpPr>
                                  <a:xfrm>
                                    <a:off x="2690959" y="606388"/>
                                    <a:ext cx="817221" cy="675943"/>
                                    <a:chOff x="2690959" y="606388"/>
                                    <a:chExt cx="1430867" cy="1352015"/>
                                  </a:xfrm>
                                  <a:grpFill/>
                                </wpg:grpSpPr>
                                <wps:wsp>
                                  <wps:cNvPr id="137" name="Oval 137"/>
                                  <wps:cNvSpPr/>
                                  <wps:spPr>
                                    <a:xfrm rot="20336841">
                                      <a:off x="2690959" y="606388"/>
                                      <a:ext cx="1301205" cy="191406"/>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8" name="Oval 138"/>
                                  <wps:cNvSpPr/>
                                  <wps:spPr>
                                    <a:xfrm rot="20625547">
                                      <a:off x="2736967" y="798336"/>
                                      <a:ext cx="1384859" cy="230522"/>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39" name="Oval 139"/>
                                  <wps:cNvSpPr/>
                                  <wps:spPr>
                                    <a:xfrm rot="21250571">
                                      <a:off x="2774599" y="1049131"/>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40" name="Oval 140"/>
                                  <wps:cNvSpPr/>
                                  <wps:spPr>
                                    <a:xfrm>
                                      <a:off x="2767844" y="1276289"/>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41" name="Oval 141"/>
                                  <wps:cNvSpPr/>
                                  <wps:spPr>
                                    <a:xfrm rot="684101">
                                      <a:off x="2723346" y="1521627"/>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42" name="Oval 142"/>
                                  <wps:cNvSpPr/>
                                  <wps:spPr>
                                    <a:xfrm rot="1033530">
                                      <a:off x="2716591" y="1748785"/>
                                      <a:ext cx="1332133" cy="20961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s:wsp>
                                <wps:cNvPr id="143" name="Oval 143"/>
                                <wps:cNvSpPr/>
                                <wps:spPr>
                                  <a:xfrm rot="1821179">
                                    <a:off x="2673992" y="1243513"/>
                                    <a:ext cx="664892" cy="102388"/>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s:wsp>
                                <wps:cNvPr id="144" name="Oval 144"/>
                                <wps:cNvSpPr/>
                                <wps:spPr>
                                  <a:xfrm rot="19723193">
                                    <a:off x="2659768" y="526928"/>
                                    <a:ext cx="610731" cy="133077"/>
                                  </a:xfrm>
                                  <a:prstGeom prst="ellipse">
                                    <a:avLst/>
                                  </a:prstGeom>
                                  <a:grpFill/>
                                  <a:ln>
                                    <a:noFill/>
                                  </a:ln>
                                  <a:effectLst/>
                                </wps:spPr>
                                <wps:style>
                                  <a:lnRef idx="1">
                                    <a:schemeClr val="accent1"/>
                                  </a:lnRef>
                                  <a:fillRef idx="3">
                                    <a:schemeClr val="accent1"/>
                                  </a:fillRef>
                                  <a:effectRef idx="2">
                                    <a:schemeClr val="accent1"/>
                                  </a:effectRef>
                                  <a:fontRef idx="minor">
                                    <a:schemeClr val="lt1"/>
                                  </a:fontRef>
                                </wps:style>
                                <wps:bodyPr tIns="120000" bIns="120000" rtlCol="0" anchor="ctr" anchorCtr="0"/>
                              </wps:wsp>
                            </wpg:grpSp>
                          </wpg:grpSp>
                        </wpg:grpSp>
                        <wps:wsp>
                          <wps:cNvPr id="145" name="Arrow: Down 145"/>
                          <wps:cNvSpPr/>
                          <wps:spPr>
                            <a:xfrm>
                              <a:off x="2222392" y="777091"/>
                              <a:ext cx="378670" cy="503238"/>
                            </a:xfrm>
                            <a:prstGeom prst="downArrow">
                              <a:avLst/>
                            </a:prstGeom>
                            <a:solidFill>
                              <a:schemeClr val="accent3">
                                <a:lumMod val="40000"/>
                                <a:lumOff val="60000"/>
                              </a:schemeClr>
                            </a:solidFill>
                            <a:ln w="19050">
                              <a:solidFill>
                                <a:schemeClr val="bg2"/>
                              </a:solidFill>
                            </a:ln>
                            <a:scene3d>
                              <a:camera prst="orthographicFront">
                                <a:rot lat="20600054" lon="3318675" rev="18073930"/>
                              </a:camera>
                              <a:lightRig rig="threePt" dir="t"/>
                            </a:scene3d>
                            <a:sp3d>
                              <a:bevelB w="139700" prst="cross"/>
                            </a:sp3d>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17DD574" id="Group 121" o:spid="_x0000_s1026" style="position:absolute;margin-left:2.25pt;margin-top:41.7pt;width:343.95pt;height:90.6pt;z-index:251658240;mso-position-horizontal-relative:margin;mso-width-relative:margin;mso-height-relative:margin" coordsize="57092,17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">
                <v:shape id="Freeform 36" o:spid="_x0000_s1027" style="position:absolute;top:2889;width:14414;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" path="m136,224r502,2l908,92,768,,256,,,136r136,88xe" fillcolor="#ddd [3204]" strokecolor="#f8f8f8 [3214]" strokeweight="1.5pt">
                  <v:path arrowok="t" o:connecttype="custom" o:connectlocs="215900,355600;1012825,358775;1441450,146050;1219200,0;406400,0;0,215900;215900,355600" o:connectangles="0,0,0,0,0,0,0" textboxrect="0,0,908,226"/>
                </v:shape>
                <v:group id="Group 31" o:spid="_x0000_s1028" style="position:absolute;left:7921;width:49171;height:17986" coordorigin="7921" coordsize="49171,17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40" o:spid="_x0000_s1029" style="position:absolute;left:22320;top:2159;width:14414;height:3587;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" path="m136,224r502,2l908,92,768,,256,,,136r136,88xe" fillcolor="#ddd [3204]" strokecolor="#f8f8f8 [3214]" strokeweight="1.5pt">
                    <v:path arrowok="t" o:connecttype="custom" o:connectlocs="215900,355600;1012825,358775;1441450,146050;1219200,0;406400,0;0,215900;215900,355600" o:connectangles="0,0,0,0,0,0,0" textboxrect="0,0,908,226"/>
                  </v:shape>
                  <v:shape id="Freeform 41" o:spid="_x0000_s1030" style="position:absolute;left:12239;top:714;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" path="m136,224r502,2l908,92,768,,256,,,136r136,88xe" fillcolor="#ddd [3204]" strokecolor="#f8f8f8 [3214]" strokeweight="1.5pt">
                    <v:path arrowok="t" o:connecttype="custom" o:connectlocs="215900,355600;1012825,358775;1441450,146050;1219200,0;406400,0;0,215900;215900,355600" o:connectangles="0,0,0,0,0,0,0" textboxrect="0,0,908,226"/>
                  </v:shape>
                  <v:shape id="Freeform 42" o:spid="_x0000_s1031" style="position:absolute;left:10080;top:4318;width:14415;height:3587;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" path="m136,224r502,2l908,92,768,,256,,,136r136,88xe" fillcolor="#ddd [3204]" strokecolor="#f8f8f8 [3214]" strokeweight="1.5pt">
                    <v:path arrowok="t" o:connecttype="custom" o:connectlocs="215900,355600;1012825,358775;1441450,146050;1219200,0;406400,0;0,215900;215900,355600" o:connectangles="0,0,0,0,0,0,0" textboxrect="0,0,908,226"/>
                  </v:shape>
                  <v:shape id="Freeform 43" o:spid="_x0000_s1032" style="position:absolute;left:7921;top:7921;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" path="m136,224r502,2l908,92,768,,256,,,136r136,88xe" fillcolor="#ddd [3204]" strokecolor="#f8f8f8 [3214]" strokeweight="1.5pt">
                    <v:path arrowok="t" o:connecttype="custom" o:connectlocs="215900,355600;1012825,358775;1441450,146050;1219200,0;406400,0;0,215900;215900,355600" o:connectangles="0,0,0,0,0,0,0" textboxrect="0,0,908,226"/>
                  </v:shape>
                  <v:shape id="Freeform 44" o:spid="_x0000_s1033" style="position:absolute;left:30241;top:7207;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" path="m136,224r502,2l908,92,768,,256,,,136r136,88xe" fillcolor="#ddd [3204]" strokecolor="#f8f8f8 [3214]" strokeweight="1.5pt">
                    <v:path arrowok="t" o:connecttype="custom" o:connectlocs="215900,355600;1012825,358775;1441450,146050;1219200,0;406400,0;0,215900;215900,355600" o:connectangles="0,0,0,0,0,0,0" textboxrect="0,0,908,226"/>
                  </v:shape>
                  <v:shape id="Freeform 45" o:spid="_x0000_s1034" style="position:absolute;left:20161;top:5762;width:14414;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" path="m136,224r502,2l908,92,768,,256,,,136r136,88xe" fillcolor="#ddd [3204]" strokecolor="#f8f8f8 [3214]" strokeweight="1.5pt">
                    <v:path arrowok="t" o:connecttype="custom" o:connectlocs="215900,355600;1012825,358775;1441450,146050;1219200,0;406400,0;0,215900;215900,355600" o:connectangles="0,0,0,0,0,0,0" textboxrect="0,0,908,226"/>
                  </v:shape>
                  <v:shape id="Freeform 46" o:spid="_x0000_s1035" style="position:absolute;left:18002;top:9366;width:14414;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" path="m136,224r502,2l908,92,768,,256,,,136r136,88xe" fillcolor="#ddd [3204]" strokecolor="#f8f8f8 [3214]" strokeweight="1.5pt">
                    <v:path arrowok="t" o:connecttype="custom" o:connectlocs="215900,355600;1012825,358775;1441450,146050;1219200,0;406400,0;0,215900;215900,355600" o:connectangles="0,0,0,0,0,0,0" textboxrect="0,0,908,226"/>
                  </v:shape>
                  <v:shape id="Freeform 49" o:spid="_x0000_s1036" style="position:absolute;left:15843;top:12969;width:14414;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" path="m136,224r502,2l908,92,768,,256,,,136r136,88xe" fillcolor="#ddd [3204]" strokecolor="#f8f8f8 [3214]" strokeweight="1.5pt">
                    <v:path arrowok="t" o:connecttype="custom" o:connectlocs="215900,355600;1012825,358775;1441450,146050;1219200,0;406400,0;0,215900;215900,355600" o:connectangles="0,0,0,0,0,0,0" textboxrect="0,0,908,226"/>
                  </v:shape>
                  <v:shape id="Freeform 51" o:spid="_x0000_s1037" style="position:absolute;left:34559;width:14415;height:3587;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" path="m136,224r502,2l908,92,768,,256,,,136r136,88xe" fillcolor="#ddd [3204]" strokecolor="#f8f8f8 [3214]" strokeweight="1.5pt">
                    <v:path arrowok="t" o:connecttype="custom" o:connectlocs="215900,355600;1012825,358775;1441450,146050;1219200,0;406400,0;0,215900;215900,355600" o:connectangles="0,0,0,0,0,0,0" textboxrect="0,0,908,226"/>
                  </v:shape>
                  <v:shape id="Freeform 52" o:spid="_x0000_s1038" style="position:absolute;left:32400;top:3603;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" path="m136,224r502,2l908,92,768,,256,,,136r136,88xe" fillcolor="#ddd [3204]" strokecolor="#f8f8f8 [3214]" strokeweight="1.5pt">
                    <v:path arrowok="t" o:connecttype="custom" o:connectlocs="215900,355600;1012825,358775;1441450,146050;1219200,0;406400,0;0,215900;215900,355600" o:connectangles="0,0,0,0,0,0,0" textboxrect="0,0,908,226"/>
                  </v:shape>
                  <v:oval id="Oval 42" o:spid="_x0000_s1039" style="position:absolute;left:13493;top:4032;width:1445;height: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" fillcolor="#c00" strokecolor="#f8f8f8 [3214]" strokeweight="1.5pt">
                    <v:textbox inset="2.5mm,1.3mm,2.5mm,1.3mm"/>
                  </v:oval>
                  <v:oval id="Oval 43" o:spid="_x0000_s1040" style="position:absolute;left:21605;top:9064;width:1445;height: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" fillcolor="#c00" strokecolor="#f8f8f8 [3214]" strokeweight="1.5pt">
                    <v:textbox inset="2.5mm,1.3mm,2.5mm,1.3mm"/>
                  </v:oval>
                  <v:oval id="Oval 44" o:spid="_x0000_s1041" style="position:absolute;left:35718;top:3317;width:1445;height: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" fillcolor="#c00" strokecolor="#f8f8f8 [3214]" strokeweight="1.5pt">
                    <v:textbox inset="2.5mm,1.3mm,2.5mm,1.3mm"/>
                  </v:oval>
                  <v:shape id="Freeform 57" o:spid="_x0000_s1042" style="position:absolute;left:28082;top:10810;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" path="m136,224r502,2l908,92,768,,256,,,136r136,88xe" fillcolor="#ddd [3204]" strokecolor="#f8f8f8 [3214]" strokeweight="1.5pt">
                    <v:path arrowok="t" o:connecttype="custom" o:connectlocs="215900,355600;1012825,358775;1441450,146050;1219200,0;406400,0;0,215900;215900,355600" o:connectangles="0,0,0,0,0,0,0" textboxrect="0,0,908,226"/>
                  </v:shape>
                  <v:shape id="Freeform 58" o:spid="_x0000_s1043" style="position:absolute;left:25923;top:14398;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" path="m136,224r502,2l908,92,768,,256,,,136r136,88xe" fillcolor="#ddd [3204]" strokecolor="#f8f8f8 [3214]" strokeweight="1.5pt">
                    <v:path arrowok="t" o:connecttype="custom" o:connectlocs="215900,355600;1012825,358775;1441450,146050;1219200,0;406400,0;0,215900;215900,355600" o:connectangles="0,0,0,0,0,0,0" textboxrect="0,0,908,226"/>
                  </v:shape>
                  <v:oval id="Oval 47" o:spid="_x0000_s1044" style="position:absolute;left:29479;top:14160;width:1445;height: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" fillcolor="#c00" strokecolor="#f8f8f8 [3214]" strokeweight="1.5pt">
                    <v:textbox inset="2.5mm,1.3mm,2.5mm,1.3mm"/>
                  </v:oval>
                  <v:shape id="Freeform 61" o:spid="_x0000_s1045" style="position:absolute;left:40408;top:8722;width:14415;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" path="m136,224r502,2l908,92,768,,256,,,136r136,88xe" fillcolor="#ddd [3204]" strokecolor="#f8f8f8 [3214]" strokeweight="1.5pt">
                    <v:path arrowok="t" o:connecttype="custom" o:connectlocs="215900,355600;1012825,358775;1441450,146050;1219200,0;406400,0;0,215900;215900,355600" o:connectangles="0,0,0,0,0,0,0" textboxrect="0,0,908,226"/>
                  </v:shape>
                  <v:shape id="Freeform 62" o:spid="_x0000_s1046" style="position:absolute;left:42678;top:5133;width:14414;height:3588;visibility:visible;mso-wrap-style:square;v-text-anchor:middle" coordsize="908,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" path="m136,224r502,2l908,92,768,,256,,,136r136,88xe" fillcolor="#ddd [3204]" strokecolor="#f8f8f8 [3214]" strokeweight="1.5pt">
                    <v:path arrowok="t" o:connecttype="custom" o:connectlocs="215900,355600;1012825,358775;1441450,146050;1219200,0;406400,0;0,215900;215900,355600" o:connectangles="0,0,0,0,0,0,0" textboxrect="0,0,908,226"/>
                  </v:shape>
                  <v:oval id="Oval 50" o:spid="_x0000_s1047" style="position:absolute;left:43688;top:8159;width:1444;height: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" fillcolor="#c00" strokecolor="#f8f8f8 [3214]" strokeweight="1.5pt">
                    <v:textbox inset="2.5mm,1.3mm,2.5mm,1.3mm"/>
                  </v:oval>
                  <v:group id="Group 51" o:spid="_x0000_s1048" style="position:absolute;left:18468;top:1924;width:16356;height:9459" coordorigin="18468,1924" coordsize="16356,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group id="Group 52" o:spid="_x0000_s1049" style="position:absolute;left:18468;top:1948;width:9056;height:6636" coordorigin="18468,1948" coordsize="9055,6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group id="Group 53" o:spid="_x0000_s1050" style="position:absolute;left:22593;top:4798;width:4178;height:3394;rotation:3646307fd" coordorigin="22593,4798"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">
                        <v:group id="Group 54" o:spid="_x0000_s1051" style="position:absolute;left:22905;top:5593;width:8172;height:6759" coordorigin="22905,5593"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oval id="Oval 55" o:spid="_x0000_s1052" style="position:absolute;left:22905;top:5593;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" filled="f" stroked="f" strokeweight=".5pt">
                            <v:stroke joinstyle="miter"/>
                            <v:textbox inset=",3.33333mm,,3.33333mm"/>
                          </v:oval>
                          <v:oval id="Oval 56" o:spid="_x0000_s1053" style="position:absolute;left:23365;top:7512;width:13848;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" filled="f" stroked="f" strokeweight=".5pt">
                            <v:stroke joinstyle="miter"/>
                            <v:textbox inset=",3.33333mm,,3.33333mm"/>
                          </v:oval>
                          <v:oval id="Oval 57" o:spid="_x0000_s1054" style="position:absolute;left:23741;top:10020;width:13322;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" filled="f" stroked="f" strokeweight=".5pt">
                            <v:stroke joinstyle="miter"/>
                            <v:textbox inset=",3.33333mm,,3.33333mm"/>
                          </v:oval>
                          <v:oval id="Oval 58" o:spid="_x0000_s1055" style="position:absolute;left:23674;top:12292;width:1332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" filled="f" stroked="f" strokeweight=".5pt">
                            <v:stroke joinstyle="miter"/>
                            <v:textbox inset=",3.33333mm,,3.33333mm"/>
                          </v:oval>
                          <v:oval id="Oval 59" o:spid="_x0000_s1056" style="position:absolute;left:23229;top:14745;width:13321;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" filled="f" stroked="f" strokeweight=".5pt">
                            <v:stroke joinstyle="miter"/>
                            <v:textbox inset=",3.33333mm,,3.33333mm"/>
                          </v:oval>
                          <v:oval id="Oval 60" o:spid="_x0000_s1057" style="position:absolute;left:23161;top:17017;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" filled="f" stroked="f" strokeweight=".5pt">
                            <v:stroke joinstyle="miter"/>
                            <v:textbox inset=",3.33333mm,,3.33333mm"/>
                          </v:oval>
                        </v:group>
                        <v:oval id="Oval 61" o:spid="_x0000_s1058" style="position:absolute;left:22735;top:11964;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" filled="f" stroked="f" strokeweight=".5pt">
                          <v:stroke joinstyle="miter"/>
                          <v:textbox inset=",3.33333mm,,3.33333mm"/>
                        </v:oval>
                        <v:oval id="Oval 62" o:spid="_x0000_s1059" style="position:absolute;left:22593;top:4798;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" filled="f" stroked="f" strokeweight=".5pt">
                          <v:stroke joinstyle="miter"/>
                          <v:textbox inset=",3.33333mm,,3.33333mm"/>
                        </v:oval>
                      </v:group>
                      <v:group id="Group 63" o:spid="_x0000_s1060" style="position:absolute;left:18468;top:3166;width:5554;height:4306;rotation:-11394305fd" coordorigin="18468,3166"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">
                        <v:group id="Group 64" o:spid="_x0000_s1061" style="position:absolute;left:18780;top:3961;width:8172;height:6759" coordorigin="18780,3961"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oval id="Oval 65" o:spid="_x0000_s1062" style="position:absolute;left:18780;top:3961;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" filled="f" stroked="f" strokeweight=".5pt">
                            <v:stroke joinstyle="miter"/>
                            <v:textbox inset=",3.33333mm,,3.33333mm"/>
                          </v:oval>
                          <v:oval id="Oval 66" o:spid="_x0000_s1063" style="position:absolute;left:19240;top:5880;width:13848;height:2306;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" filled="f" stroked="f" strokeweight=".5pt">
                            <v:stroke joinstyle="miter"/>
                            <v:textbox inset=",3.33333mm,,3.33333mm"/>
                          </v:oval>
                          <v:oval id="Oval 67" o:spid="_x0000_s1064" style="position:absolute;left:19616;top:8388;width:13321;height:2097;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" filled="f" stroked="f" strokeweight=".5pt">
                            <v:stroke joinstyle="miter"/>
                            <v:textbox inset=",3.33333mm,,3.33333mm"/>
                          </v:oval>
                          <v:oval id="Oval 68" o:spid="_x0000_s1065" style="position:absolute;left:19548;top:10660;width:13322;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" filled="f" stroked="f" strokeweight=".5pt">
                            <v:stroke joinstyle="miter"/>
                            <v:textbox inset=",3.33333mm,,3.33333mm"/>
                          </v:oval>
                          <v:oval id="Oval 69" o:spid="_x0000_s1066" style="position:absolute;left:19103;top:13113;width:13322;height:2097;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" filled="f" stroked="f" strokeweight=".5pt">
                            <v:stroke joinstyle="miter"/>
                            <v:textbox inset=",3.33333mm,,3.33333mm"/>
                          </v:oval>
                          <v:oval id="Oval 70" o:spid="_x0000_s1067" style="position:absolute;left:19036;top:15385;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" filled="f" stroked="f" strokeweight=".5pt">
                            <v:stroke joinstyle="miter"/>
                            <v:textbox inset=",3.33333mm,,3.33333mm"/>
                          </v:oval>
                        </v:group>
                        <v:oval id="Oval 71" o:spid="_x0000_s1068" style="position:absolute;left:18610;top:10332;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" filled="f" stroked="f" strokeweight=".5pt">
                          <v:stroke joinstyle="miter"/>
                          <v:textbox inset=",3.33333mm,,3.33333mm"/>
                        </v:oval>
                        <v:oval id="Oval 72" o:spid="_x0000_s1069" style="position:absolute;left:18468;top:3166;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" filled="f" stroked="f" strokeweight=".5pt">
                          <v:stroke joinstyle="miter"/>
                          <v:textbox inset=",3.33333mm,,3.33333mm"/>
                        </v:oval>
                      </v:group>
                      <v:group id="Group 73" o:spid="_x0000_s1070" style="position:absolute;left:23125;top:2471;width:4921;height:3876;rotation:-3447096fd" coordorigin="23125,2470"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">
                        <v:group id="Group 74" o:spid="_x0000_s1071" style="position:absolute;left:23437;top:3265;width:8172;height:6760" coordorigin="23437,3265"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oval id="Oval 75" o:spid="_x0000_s1072" style="position:absolute;left:23437;top:3265;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" filled="f" stroked="f" strokeweight=".5pt">
                            <v:stroke joinstyle="miter"/>
                            <v:textbox inset=",3.33333mm,,3.33333mm"/>
                          </v:oval>
                          <v:oval id="Oval 76" o:spid="_x0000_s1073" style="position:absolute;left:23897;top:5185;width:13849;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" filled="f" stroked="f" strokeweight=".5pt">
                            <v:stroke joinstyle="miter"/>
                            <v:textbox inset=",3.33333mm,,3.33333mm"/>
                          </v:oval>
                          <v:oval id="Oval 77" o:spid="_x0000_s1074" style="position:absolute;left:24274;top:7693;width:13321;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" filled="f" stroked="f" strokeweight=".5pt">
                            <v:stroke joinstyle="miter"/>
                            <v:textbox inset=",3.33333mm,,3.33333mm"/>
                          </v:oval>
                          <v:oval id="Oval 78" o:spid="_x0000_s1075" style="position:absolute;left:24206;top:9964;width:1332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" filled="f" stroked="f" strokeweight=".5pt">
                            <v:stroke joinstyle="miter"/>
                            <v:textbox inset=",3.33333mm,,3.33333mm"/>
                          </v:oval>
                          <v:oval id="Oval 79" o:spid="_x0000_s1076" style="position:absolute;left:23761;top:12417;width:13321;height:2097;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" filled="f" stroked="f" strokeweight=".5pt">
                            <v:stroke joinstyle="miter"/>
                            <v:textbox inset=",3.33333mm,,3.33333mm"/>
                          </v:oval>
                          <v:oval id="Oval 80" o:spid="_x0000_s1077" style="position:absolute;left:23693;top:14689;width:13322;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" filled="f" stroked="f" strokeweight=".5pt">
                            <v:stroke joinstyle="miter"/>
                            <v:textbox inset=",3.33333mm,,3.33333mm"/>
                          </v:oval>
                        </v:group>
                        <v:oval id="Oval 81" o:spid="_x0000_s1078" style="position:absolute;left:23267;top:9636;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" filled="f" stroked="f" strokeweight=".5pt">
                          <v:stroke joinstyle="miter"/>
                          <v:textbox inset=",3.33333mm,,3.33333mm"/>
                        </v:oval>
                        <v:oval id="Oval 82" o:spid="_x0000_s1079" style="position:absolute;left:23125;top:2470;width:6108;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" filled="f" stroked="f" strokeweight=".5pt">
                          <v:stroke joinstyle="miter"/>
                          <v:textbox inset=",3.33333mm,,3.33333mm"/>
                        </v:oval>
                      </v:group>
                    </v:group>
                    <v:group id="Group 83" o:spid="_x0000_s1080" style="position:absolute;left:25768;top:1924;width:9056;height:6637" coordorigin="25768,1924" coordsize="9055,6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group id="Group 84" o:spid="_x0000_s1081" style="position:absolute;left:29893;top:4775;width:4178;height:3394;rotation:3646307fd" coordorigin="29893,4775"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">
                        <v:group id="Group 85" o:spid="_x0000_s1082" style="position:absolute;left:30205;top:5569;width:8172;height:6760" coordorigin="30205,5569"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oval id="Oval 86" o:spid="_x0000_s1083" style="position:absolute;left:30205;top:5569;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" filled="f" stroked="f" strokeweight=".5pt">
                            <v:stroke joinstyle="miter"/>
                            <v:textbox inset=",3.33333mm,,3.33333mm"/>
                          </v:oval>
                          <v:oval id="Oval 87" o:spid="_x0000_s1084" style="position:absolute;left:30665;top:7489;width:13849;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" filled="f" stroked="f" strokeweight=".5pt">
                            <v:stroke joinstyle="miter"/>
                            <v:textbox inset=",3.33333mm,,3.33333mm"/>
                          </v:oval>
                          <v:oval id="Oval 88" o:spid="_x0000_s1085" style="position:absolute;left:31041;top:9997;width:13322;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" filled="f" stroked="f" strokeweight=".5pt">
                            <v:stroke joinstyle="miter"/>
                            <v:textbox inset=",3.33333mm,,3.33333mm"/>
                          </v:oval>
                          <v:oval id="Oval 89" o:spid="_x0000_s1086" style="position:absolute;left:30974;top:12268;width:13321;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" filled="f" stroked="f" strokeweight=".5pt">
                            <v:stroke joinstyle="miter"/>
                            <v:textbox inset=",3.33333mm,,3.33333mm"/>
                          </v:oval>
                          <v:oval id="Oval 90" o:spid="_x0000_s1087" style="position:absolute;left:30529;top:14722;width:13321;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" filled="f" stroked="f" strokeweight=".5pt">
                            <v:stroke joinstyle="miter"/>
                            <v:textbox inset=",3.33333mm,,3.33333mm"/>
                          </v:oval>
                          <v:oval id="Oval 91" o:spid="_x0000_s1088" style="position:absolute;left:30461;top:16993;width:13322;height:2097;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" filled="f" stroked="f" strokeweight=".5pt">
                            <v:stroke joinstyle="miter"/>
                            <v:textbox inset=",3.33333mm,,3.33333mm"/>
                          </v:oval>
                        </v:group>
                        <v:oval id="Oval 92" o:spid="_x0000_s1089" style="position:absolute;left:30035;top:11941;width:6649;height:1023;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" filled="f" stroked="f" strokeweight=".5pt">
                          <v:stroke joinstyle="miter"/>
                          <v:textbox inset=",3.33333mm,,3.33333mm"/>
                        </v:oval>
                        <v:oval id="Oval 93" o:spid="_x0000_s1090" style="position:absolute;left:29893;top:4775;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" filled="f" stroked="f" strokeweight=".5pt">
                          <v:stroke joinstyle="miter"/>
                          <v:textbox inset=",3.33333mm,,3.33333mm"/>
                        </v:oval>
                      </v:group>
                      <v:group id="Group 94" o:spid="_x0000_s1091" style="position:absolute;left:25768;top:3143;width:5555;height:4306;rotation:-11394305fd" coordorigin="25768,3143"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">
                        <v:group id="Group 95" o:spid="_x0000_s1092" style="position:absolute;left:26080;top:3938;width:8172;height:6759" coordorigin="26080,3938"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oval id="Oval 96" o:spid="_x0000_s1093" style="position:absolute;left:26080;top:3938;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" filled="f" stroked="f" strokeweight=".5pt">
                            <v:stroke joinstyle="miter"/>
                            <v:textbox inset=",3.33333mm,,3.33333mm"/>
                          </v:oval>
                          <v:oval id="Oval 97" o:spid="_x0000_s1094" style="position:absolute;left:26540;top:5857;width:13848;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" filled="f" stroked="f" strokeweight=".5pt">
                            <v:stroke joinstyle="miter"/>
                            <v:textbox inset=",3.33333mm,,3.33333mm"/>
                          </v:oval>
                          <v:oval id="Oval 98" o:spid="_x0000_s1095" style="position:absolute;left:26916;top:8365;width:13321;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" filled="f" stroked="f" strokeweight=".5pt">
                            <v:stroke joinstyle="miter"/>
                            <v:textbox inset=",3.33333mm,,3.33333mm"/>
                          </v:oval>
                          <v:oval id="Oval 99" o:spid="_x0000_s1096" style="position:absolute;left:26849;top:10637;width:1332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" filled="f" stroked="f" strokeweight=".5pt">
                            <v:stroke joinstyle="miter"/>
                            <v:textbox inset=",3.33333mm,,3.33333mm"/>
                          </v:oval>
                          <v:oval id="Oval 100" o:spid="_x0000_s1097" style="position:absolute;left:26404;top:13090;width:13321;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" filled="f" stroked="f" strokeweight=".5pt">
                            <v:stroke joinstyle="miter"/>
                            <v:textbox inset=",3.33333mm,,3.33333mm"/>
                          </v:oval>
                          <v:oval id="Oval 101" o:spid="_x0000_s1098" style="position:absolute;left:26336;top:15362;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" filled="f" stroked="f" strokeweight=".5pt">
                            <v:stroke joinstyle="miter"/>
                            <v:textbox inset=",3.33333mm,,3.33333mm"/>
                          </v:oval>
                        </v:group>
                        <v:oval id="Oval 102" o:spid="_x0000_s1099" style="position:absolute;left:25910;top:10309;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" filled="f" stroked="f" strokeweight=".5pt">
                          <v:stroke joinstyle="miter"/>
                          <v:textbox inset=",3.33333mm,,3.33333mm"/>
                        </v:oval>
                        <v:oval id="Oval 103" o:spid="_x0000_s1100" style="position:absolute;left:25768;top:3143;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" filled="f" stroked="f" strokeweight=".5pt">
                          <v:stroke joinstyle="miter"/>
                          <v:textbox inset=",3.33333mm,,3.33333mm"/>
                        </v:oval>
                      </v:group>
                      <v:group id="Group 104" o:spid="_x0000_s1101" style="position:absolute;left:30425;top:2447;width:4921;height:3876;rotation:-3447096fd" coordorigin="30425,2447"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">
                        <v:group id="Group 105" o:spid="_x0000_s1102" style="position:absolute;left:30737;top:3242;width:8172;height:6759" coordorigin="30737,3242"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oval id="Oval 106" o:spid="_x0000_s1103" style="position:absolute;left:30737;top:3242;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" filled="f" stroked="f" strokeweight=".5pt">
                            <v:stroke joinstyle="miter"/>
                            <v:textbox inset=",3.33333mm,,3.33333mm"/>
                          </v:oval>
                          <v:oval id="Oval 107" o:spid="_x0000_s1104" style="position:absolute;left:31197;top:5161;width:13849;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" filled="f" stroked="f" strokeweight=".5pt">
                            <v:stroke joinstyle="miter"/>
                            <v:textbox inset=",3.33333mm,,3.33333mm"/>
                          </v:oval>
                          <v:oval id="Oval 108" o:spid="_x0000_s1105" style="position:absolute;left:31574;top:7669;width:13321;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" filled="f" stroked="f" strokeweight=".5pt">
                            <v:stroke joinstyle="miter"/>
                            <v:textbox inset=",3.33333mm,,3.33333mm"/>
                          </v:oval>
                          <v:oval id="Oval 109" o:spid="_x0000_s1106" style="position:absolute;left:31506;top:9941;width:1332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" filled="f" stroked="f" strokeweight=".5pt">
                            <v:stroke joinstyle="miter"/>
                            <v:textbox inset=",3.33333mm,,3.33333mm"/>
                          </v:oval>
                          <v:oval id="Oval 110" o:spid="_x0000_s1107" style="position:absolute;left:31061;top:12394;width:13321;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" filled="f" stroked="f" strokeweight=".5pt">
                            <v:stroke joinstyle="miter"/>
                            <v:textbox inset=",3.33333mm,,3.33333mm"/>
                          </v:oval>
                          <v:oval id="Oval 111" o:spid="_x0000_s1108" style="position:absolute;left:30994;top:14666;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" filled="f" stroked="f" strokeweight=".5pt">
                            <v:stroke joinstyle="miter"/>
                            <v:textbox inset=",3.33333mm,,3.33333mm"/>
                          </v:oval>
                        </v:group>
                        <v:oval id="Oval 112" o:spid="_x0000_s1109" style="position:absolute;left:30568;top:9613;width:6648;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" filled="f" stroked="f" strokeweight=".5pt">
                          <v:stroke joinstyle="miter"/>
                          <v:textbox inset=",3.33333mm,,3.33333mm"/>
                        </v:oval>
                        <v:oval id="Oval 113" o:spid="_x0000_s1110" style="position:absolute;left:30425;top:2447;width:6108;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" filled="f" stroked="f" strokeweight=".5pt">
                          <v:stroke joinstyle="miter"/>
                          <v:textbox inset=",3.33333mm,,3.33333mm"/>
                        </v:oval>
                      </v:group>
                    </v:group>
                    <v:group id="Group 114" o:spid="_x0000_s1111" style="position:absolute;left:21940;top:4746;width:9056;height:6637" coordorigin="21940,4746" coordsize="9055,6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oup 115" o:spid="_x0000_s1112" style="position:absolute;left:26065;top:7597;width:4178;height:3394;rotation:3646307fd" coordorigin="26065,7596"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">
                        <v:group id="Group 116" o:spid="_x0000_s1113" style="position:absolute;left:26377;top:8391;width:8172;height:6759" coordorigin="26377,8391"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oval id="Oval 117" o:spid="_x0000_s1114" style="position:absolute;left:26377;top:8391;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" filled="f" stroked="f" strokeweight=".5pt">
                            <v:stroke joinstyle="miter"/>
                            <v:textbox inset=",3.33333mm,,3.33333mm"/>
                          </v:oval>
                          <v:oval id="Oval 118" o:spid="_x0000_s1115" style="position:absolute;left:26837;top:10311;width:13848;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" filled="f" stroked="f" strokeweight=".5pt">
                            <v:stroke joinstyle="miter"/>
                            <v:textbox inset=",3.33333mm,,3.33333mm"/>
                          </v:oval>
                          <v:oval id="Oval 119" o:spid="_x0000_s1116" style="position:absolute;left:27213;top:12818;width:13321;height:2097;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" filled="f" stroked="f" strokeweight=".5pt">
                            <v:stroke joinstyle="miter"/>
                            <v:textbox inset=",3.33333mm,,3.33333mm"/>
                          </v:oval>
                          <v:oval id="Oval 120" o:spid="_x0000_s1117" style="position:absolute;left:27146;top:15090;width:1332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" filled="f" stroked="f" strokeweight=".5pt">
                            <v:stroke joinstyle="miter"/>
                            <v:textbox inset=",3.33333mm,,3.33333mm"/>
                          </v:oval>
                          <v:oval id="Oval 121" o:spid="_x0000_s1118" style="position:absolute;left:26701;top:17543;width:13321;height:2097;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" filled="f" stroked="f" strokeweight=".5pt">
                            <v:stroke joinstyle="miter"/>
                            <v:textbox inset=",3.33333mm,,3.33333mm"/>
                          </v:oval>
                          <v:oval id="Oval 122" o:spid="_x0000_s1119" style="position:absolute;left:26633;top:19815;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" filled="f" stroked="f" strokeweight=".5pt">
                            <v:stroke joinstyle="miter"/>
                            <v:textbox inset=",3.33333mm,,3.33333mm"/>
                          </v:oval>
                        </v:group>
                        <v:oval id="Oval 123" o:spid="_x0000_s1120" style="position:absolute;left:26207;top:14762;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" filled="f" stroked="f" strokeweight=".5pt">
                          <v:stroke joinstyle="miter"/>
                          <v:textbox inset=",3.33333mm,,3.33333mm"/>
                        </v:oval>
                        <v:oval id="Oval 124" o:spid="_x0000_s1121" style="position:absolute;left:26065;top:7596;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" filled="f" stroked="f" strokeweight=".5pt">
                          <v:stroke joinstyle="miter"/>
                          <v:textbox inset=",3.33333mm,,3.33333mm"/>
                        </v:oval>
                      </v:group>
                      <v:group id="Group 125" o:spid="_x0000_s1122" style="position:absolute;left:21940;top:5965;width:5554;height:4305;rotation:-11394305fd" coordorigin="21940,5965"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">
                        <v:group id="Group 126" o:spid="_x0000_s1123" style="position:absolute;left:22252;top:6759;width:8172;height:6760" coordorigin="22252,6759"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oval id="Oval 127" o:spid="_x0000_s1124" style="position:absolute;left:22252;top:6759;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" filled="f" stroked="f" strokeweight=".5pt">
                            <v:stroke joinstyle="miter"/>
                            <v:textbox inset=",3.33333mm,,3.33333mm"/>
                          </v:oval>
                          <v:oval id="Oval 128" o:spid="_x0000_s1125" style="position:absolute;left:22712;top:8679;width:13848;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" filled="f" stroked="f" strokeweight=".5pt">
                            <v:stroke joinstyle="miter"/>
                            <v:textbox inset=",3.33333mm,,3.33333mm"/>
                          </v:oval>
                          <v:oval id="Oval 129" o:spid="_x0000_s1126" style="position:absolute;left:23088;top:11187;width:13321;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" filled="f" stroked="f" strokeweight=".5pt">
                            <v:stroke joinstyle="miter"/>
                            <v:textbox inset=",3.33333mm,,3.33333mm"/>
                          </v:oval>
                          <v:oval id="Oval 130" o:spid="_x0000_s1127" style="position:absolute;left:23020;top:13458;width:13322;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" filled="f" stroked="f" strokeweight=".5pt">
                            <v:stroke joinstyle="miter"/>
                            <v:textbox inset=",3.33333mm,,3.33333mm"/>
                          </v:oval>
                          <v:oval id="Oval 131" o:spid="_x0000_s1128" style="position:absolute;left:22575;top:15912;width:13322;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" filled="f" stroked="f" strokeweight=".5pt">
                            <v:stroke joinstyle="miter"/>
                            <v:textbox inset=",3.33333mm,,3.33333mm"/>
                          </v:oval>
                          <v:oval id="Oval 132" o:spid="_x0000_s1129" style="position:absolute;left:22508;top:18183;width:13321;height:2096;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" filled="f" stroked="f" strokeweight=".5pt">
                            <v:stroke joinstyle="miter"/>
                            <v:textbox inset=",3.33333mm,,3.33333mm"/>
                          </v:oval>
                        </v:group>
                        <v:oval id="Oval 133" o:spid="_x0000_s1130" style="position:absolute;left:22082;top:13131;width:6649;height:1023;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" filled="f" stroked="f" strokeweight=".5pt">
                          <v:stroke joinstyle="miter"/>
                          <v:textbox inset=",3.33333mm,,3.33333mm"/>
                        </v:oval>
                        <v:oval id="Oval 134" o:spid="_x0000_s1131" style="position:absolute;left:21940;top:5965;width:6107;height:1330;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" filled="f" stroked="f" strokeweight=".5pt">
                          <v:stroke joinstyle="miter"/>
                          <v:textbox inset=",3.33333mm,,3.33333mm"/>
                        </v:oval>
                      </v:group>
                      <v:group id="Group 135" o:spid="_x0000_s1132" style="position:absolute;left:26597;top:5269;width:4921;height:3876;rotation:-3447096fd" coordorigin="26597,5269" coordsize="848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">
                        <v:group id="Group 136" o:spid="_x0000_s1133" style="position:absolute;left:26909;top:6063;width:8172;height:6760" coordorigin="26909,6063" coordsize="14308,1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oval id="Oval 137" o:spid="_x0000_s1134" style="position:absolute;left:26909;top:6063;width:13012;height:1914;rotation:-13797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" filled="f" stroked="f" strokeweight=".5pt">
                            <v:stroke joinstyle="miter"/>
                            <v:textbox inset=",3.33333mm,,3.33333mm"/>
                          </v:oval>
                          <v:oval id="Oval 138" o:spid="_x0000_s1135" style="position:absolute;left:27369;top:7983;width:13849;height:2305;rotation:-10643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" filled="f" stroked="f" strokeweight=".5pt">
                            <v:stroke joinstyle="miter"/>
                            <v:textbox inset=",3.33333mm,,3.33333mm"/>
                          </v:oval>
                          <v:oval id="Oval 139" o:spid="_x0000_s1136" style="position:absolute;left:27745;top:10491;width:13322;height:2096;rotation:-3816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" filled="f" stroked="f" strokeweight=".5pt">
                            <v:stroke joinstyle="miter"/>
                            <v:textbox inset=",3.33333mm,,3.33333mm"/>
                          </v:oval>
                          <v:oval id="Oval 140" o:spid="_x0000_s1137" style="position:absolute;left:27678;top:12762;width:13321;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" filled="f" stroked="f" strokeweight=".5pt">
                            <v:stroke joinstyle="miter"/>
                            <v:textbox inset=",3.33333mm,,3.33333mm"/>
                          </v:oval>
                          <v:oval id="Oval 141" o:spid="_x0000_s1138" style="position:absolute;left:27233;top:15216;width:13321;height:2096;rotation:74722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" filled="f" stroked="f" strokeweight=".5pt">
                            <v:stroke joinstyle="miter"/>
                            <v:textbox inset=",3.33333mm,,3.33333mm"/>
                          </v:oval>
                          <v:oval id="Oval 142" o:spid="_x0000_s1139" style="position:absolute;left:27165;top:17487;width:13322;height:2097;rotation:11288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" filled="f" stroked="f" strokeweight=".5pt">
                            <v:stroke joinstyle="miter"/>
                            <v:textbox inset=",3.33333mm,,3.33333mm"/>
                          </v:oval>
                        </v:group>
                        <v:oval id="Oval 143" o:spid="_x0000_s1140" style="position:absolute;left:26739;top:12435;width:6649;height:1024;rotation:19892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" filled="f" stroked="f" strokeweight=".5pt">
                          <v:stroke joinstyle="miter"/>
                          <v:textbox inset=",3.33333mm,,3.33333mm"/>
                        </v:oval>
                        <v:oval id="Oval 144" o:spid="_x0000_s1141" style="position:absolute;left:26597;top:5269;width:6107;height:1331;rotation:-20499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" filled="f" stroked="f" strokeweight=".5pt">
                          <v:stroke joinstyle="miter"/>
                          <v:textbox inset=",3.33333mm,,3.33333mm"/>
                        </v:oval>
                      </v:group>
                    </v:group>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45" o:spid="_x0000_s1142" type="#_x0000_t67" style="position:absolute;left:22223;top:7770;width:3787;height:5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" adj="13473" fillcolor="#d5d5d5 [1302]" strokecolor="#f8f8f8 [3214]" strokeweight="1.5pt">
                    <v:textbox inset="2mm,2mm,2mm,2mm"/>
                  </v:shape>
                </v:group>
                <w10:wrap anchorx="margin"/>
              </v:group>
            </w:pict>
          </mc:Fallback>
        </mc:AlternateContent>
      </w:r>
      <w:r w:rsidR="00EE4A33">
        <w:t xml:space="preserve">Assuming the deployment scenario when LTE network provides full coverage and NR is deployed with limited coverage to support 5G QoS requirements (NR operating in high frequency range with beam forced access), </w:t>
      </w:r>
      <w:r>
        <w:t>the UE will be facing inter-RAT handovers.</w:t>
      </w:r>
      <w:r w:rsidR="00EE4A33">
        <w:t xml:space="preserve"> </w:t>
      </w:r>
    </w:p>
    <w:p w14:paraId="74C7239F" w14:textId="5A6D67B5" w:rsidR="007338AB" w:rsidRDefault="007338AB" w:rsidP="008732E7"/>
    <w:p w14:paraId="32305E60" w14:textId="04A157A1" w:rsidR="007338AB" w:rsidRDefault="007338AB" w:rsidP="008732E7"/>
    <w:p w14:paraId="3CAB6B4B" w14:textId="173FF1BE" w:rsidR="007338AB" w:rsidRDefault="007338AB" w:rsidP="008732E7"/>
    <w:p w14:paraId="0B29C32B" w14:textId="77777777" w:rsidR="007338AB" w:rsidRDefault="007338AB" w:rsidP="008732E7"/>
    <w:p w14:paraId="3AA75E30" w14:textId="7C4450E1" w:rsidR="00EE4A33" w:rsidRDefault="00EE4A33" w:rsidP="008732E7">
      <w:r>
        <w:t>    </w:t>
      </w:r>
    </w:p>
    <w:p w14:paraId="1597227B" w14:textId="335B9A95" w:rsidR="00EE4A33" w:rsidRPr="002A1862" w:rsidRDefault="00EE4A33" w:rsidP="00A877E8">
      <w:pPr>
        <w:pStyle w:val="Caption"/>
        <w:ind w:left="993" w:hanging="993"/>
        <w:jc w:val="center"/>
        <w:rPr>
          <w:i w:val="0"/>
          <w:iCs w:val="0"/>
        </w:rPr>
      </w:pPr>
      <w:r w:rsidRPr="002A1862">
        <w:rPr>
          <w:i w:val="0"/>
          <w:iCs w:val="0"/>
        </w:rPr>
        <w:t xml:space="preserve">Figure </w:t>
      </w:r>
      <w:r w:rsidR="00A877E8">
        <w:rPr>
          <w:i w:val="0"/>
          <w:iCs w:val="0"/>
        </w:rPr>
        <w:t>3</w:t>
      </w:r>
      <w:r w:rsidRPr="002A1862">
        <w:rPr>
          <w:i w:val="0"/>
          <w:iCs w:val="0"/>
        </w:rPr>
        <w:t>:</w:t>
      </w:r>
      <w:r w:rsidRPr="002A1862">
        <w:rPr>
          <w:i w:val="0"/>
          <w:iCs w:val="0"/>
        </w:rPr>
        <w:tab/>
      </w:r>
      <w:r>
        <w:rPr>
          <w:i w:val="0"/>
          <w:iCs w:val="0"/>
        </w:rPr>
        <w:t>LTE-NR interworking scenario</w:t>
      </w:r>
    </w:p>
    <w:p w14:paraId="7A0464AC" w14:textId="058245FE" w:rsidR="00EE4A33" w:rsidRDefault="007338AB" w:rsidP="008732E7">
      <w:r>
        <w:t>A possible failure scenario may result in too late inter-RAT handover, due to too aggressive thresholds</w:t>
      </w:r>
      <w:r w:rsidR="001006DB">
        <w:t xml:space="preserve"> trying to keep</w:t>
      </w:r>
      <w:r w:rsidR="00B06CEC">
        <w:t xml:space="preserve"> the UE as long as possible </w:t>
      </w:r>
      <w:r w:rsidR="005C0577">
        <w:t xml:space="preserve">in </w:t>
      </w:r>
      <w:r w:rsidR="009936EB">
        <w:t>NR</w:t>
      </w:r>
      <w:r w:rsidR="00997714">
        <w:t xml:space="preserve">, </w:t>
      </w:r>
      <w:r w:rsidR="00FE08AA">
        <w:t>and/or</w:t>
      </w:r>
      <w:r w:rsidR="0049264E">
        <w:t xml:space="preserve"> </w:t>
      </w:r>
      <w:r>
        <w:t>other-RAT measurements missing (not started)</w:t>
      </w:r>
      <w:r w:rsidR="00C842A6">
        <w:t xml:space="preserve"> caused </w:t>
      </w:r>
      <w:r w:rsidR="004400F1">
        <w:t xml:space="preserve">by the </w:t>
      </w:r>
      <w:r w:rsidR="009D70A6">
        <w:t xml:space="preserve">fissured NR border </w:t>
      </w:r>
      <w:r w:rsidR="007A09C4">
        <w:t xml:space="preserve">resulting </w:t>
      </w:r>
      <w:r w:rsidR="000C7D6D">
        <w:t xml:space="preserve">from beam formed </w:t>
      </w:r>
      <w:r w:rsidR="0082719D">
        <w:t>layout</w:t>
      </w:r>
      <w:r>
        <w:t>.</w:t>
      </w:r>
      <w:r w:rsidR="0082719D">
        <w:t xml:space="preserve"> </w:t>
      </w:r>
      <w:r w:rsidR="00C754B7">
        <w:t xml:space="preserve">The same greedy policy </w:t>
      </w:r>
      <w:r w:rsidR="00280040">
        <w:t xml:space="preserve">for handover from LTE </w:t>
      </w:r>
      <w:r w:rsidR="00E37E4D">
        <w:t xml:space="preserve">to NR could lead to “Too Early Inter-RAT Handover” </w:t>
      </w:r>
      <w:r w:rsidR="00FE1C42">
        <w:t xml:space="preserve">failures. In both cases, </w:t>
      </w:r>
      <w:r w:rsidR="0082719D">
        <w:t xml:space="preserve">RLF </w:t>
      </w:r>
      <w:r w:rsidR="00A517DB">
        <w:t xml:space="preserve">occurs in NR while </w:t>
      </w:r>
      <w:r w:rsidR="0085754D">
        <w:t xml:space="preserve">UE </w:t>
      </w:r>
      <w:r w:rsidR="00A32158">
        <w:t xml:space="preserve">reconnects </w:t>
      </w:r>
      <w:r w:rsidR="00FE1C42">
        <w:t xml:space="preserve">afterwards </w:t>
      </w:r>
      <w:r w:rsidR="005D5BC3">
        <w:t xml:space="preserve">in LTE. </w:t>
      </w:r>
      <w:r w:rsidR="00B209D1">
        <w:t xml:space="preserve">While </w:t>
      </w:r>
      <w:r w:rsidR="00EB561E">
        <w:t xml:space="preserve">for the </w:t>
      </w:r>
      <w:r w:rsidR="00FD0057">
        <w:t xml:space="preserve">first NR egress case </w:t>
      </w:r>
      <w:r w:rsidR="00140DB4">
        <w:t xml:space="preserve">NR </w:t>
      </w:r>
      <w:r w:rsidR="00F6452D">
        <w:t xml:space="preserve">measurement configuration is </w:t>
      </w:r>
      <w:r w:rsidR="00BA0DBE">
        <w:t xml:space="preserve">to be adjusted, is for the NR ingress </w:t>
      </w:r>
      <w:r w:rsidR="00437821">
        <w:t>the other-RAT misconfigur</w:t>
      </w:r>
      <w:r w:rsidR="003B6969">
        <w:t>ed and guilty</w:t>
      </w:r>
      <w:r w:rsidR="00CC4CEF">
        <w:t>.</w:t>
      </w:r>
    </w:p>
    <w:p w14:paraId="7151E755" w14:textId="497DD686" w:rsidR="00C01481" w:rsidRDefault="00C01481" w:rsidP="008732E7">
      <w:r>
        <w:t xml:space="preserve">The signalling overhead </w:t>
      </w:r>
      <w:r w:rsidR="00317B98">
        <w:t xml:space="preserve">needed to inform the </w:t>
      </w:r>
      <w:r w:rsidR="0035344B">
        <w:t>responsible entity</w:t>
      </w:r>
      <w:r w:rsidR="00D01589">
        <w:t>/cell</w:t>
      </w:r>
      <w:r w:rsidR="0035344B">
        <w:t xml:space="preserve"> for measurement configuration re-</w:t>
      </w:r>
      <w:r w:rsidR="00D01589">
        <w:t xml:space="preserve">adjustments </w:t>
      </w:r>
      <w:r w:rsidR="00317B98">
        <w:t xml:space="preserve">needs to be studied </w:t>
      </w:r>
      <w:r w:rsidR="00E6479E">
        <w:t>in cooperation with RAN3.</w:t>
      </w:r>
    </w:p>
    <w:p w14:paraId="3CF1AF47" w14:textId="03CED3BB" w:rsidR="008732E7" w:rsidRDefault="008732E7" w:rsidP="008732E7">
      <w:r w:rsidRPr="00AC1CF1">
        <w:rPr>
          <w:b/>
          <w:bCs/>
        </w:rPr>
        <w:t>Proposal</w:t>
      </w:r>
      <w:r>
        <w:rPr>
          <w:b/>
          <w:bCs/>
        </w:rPr>
        <w:t xml:space="preserve"> </w:t>
      </w:r>
      <w:r w:rsidR="009D1AC5">
        <w:rPr>
          <w:b/>
          <w:bCs/>
        </w:rPr>
        <w:t>4</w:t>
      </w:r>
      <w:r w:rsidRPr="00AC1CF1">
        <w:rPr>
          <w:b/>
          <w:bCs/>
        </w:rPr>
        <w:t>:</w:t>
      </w:r>
      <w:r>
        <w:t xml:space="preserve"> </w:t>
      </w:r>
      <w:r w:rsidR="00EE4A33">
        <w:t xml:space="preserve">RAN2 considers RLFreport enhancements in LTE-NR interworking scenarios. </w:t>
      </w:r>
    </w:p>
    <w:p w14:paraId="3FD9E1A0" w14:textId="10A60520" w:rsidR="00C17856" w:rsidRDefault="00A877E8" w:rsidP="00C17856">
      <w:pPr>
        <w:pStyle w:val="Heading2"/>
      </w:pPr>
      <w:r>
        <w:t xml:space="preserve">4.2 </w:t>
      </w:r>
      <w:r>
        <w:tab/>
      </w:r>
      <w:r w:rsidR="00C17856">
        <w:t>Co-existence with new mobility features</w:t>
      </w:r>
    </w:p>
    <w:p w14:paraId="24B19443" w14:textId="77777777" w:rsidR="00C17856" w:rsidRDefault="00C17856" w:rsidP="00C17856">
      <w:r>
        <w:t>Rel-16 introduced new mobility mechanisms such as CHO and DAPS. Logged measurements are not defined in line with the particulars of each scheme, or combination of schemes, which may lead to wrong root cause analysis and inappropriate re-configuration of parameters.</w:t>
      </w:r>
    </w:p>
    <w:p w14:paraId="4B919FB6" w14:textId="77777777" w:rsidR="00C17856" w:rsidRPr="0019555B" w:rsidRDefault="00C17856" w:rsidP="00C17856">
      <w:pPr>
        <w:pStyle w:val="Header"/>
        <w:tabs>
          <w:tab w:val="right" w:pos="9639"/>
        </w:tabs>
        <w:jc w:val="both"/>
        <w:rPr>
          <w:rFonts w:ascii="Times New Roman" w:hAnsi="Times New Roman"/>
          <w:b w:val="0"/>
          <w:i/>
          <w:iCs/>
          <w:noProof w:val="0"/>
          <w:sz w:val="20"/>
          <w:lang w:eastAsia="en-US"/>
        </w:rPr>
      </w:pPr>
      <w:r>
        <w:rPr>
          <w:rFonts w:ascii="Times New Roman" w:hAnsi="Times New Roman"/>
          <w:b w:val="0"/>
          <w:noProof w:val="0"/>
          <w:sz w:val="20"/>
          <w:lang w:eastAsia="en-US"/>
        </w:rPr>
        <w:t>RAN2</w:t>
      </w:r>
      <w:r w:rsidRPr="00912252">
        <w:rPr>
          <w:rFonts w:ascii="Times New Roman" w:hAnsi="Times New Roman"/>
          <w:b w:val="0"/>
          <w:noProof w:val="0"/>
          <w:sz w:val="20"/>
          <w:lang w:eastAsia="en-US"/>
        </w:rPr>
        <w:t xml:space="preserve"> has decided that the CHO execution condition may consist of up to two events that will assess RSRP and RSRQ </w:t>
      </w:r>
      <w:r w:rsidRPr="00912252">
        <w:rPr>
          <w:rFonts w:ascii="Times New Roman" w:hAnsi="Times New Roman"/>
          <w:b w:val="0"/>
          <w:noProof w:val="0"/>
          <w:sz w:val="20"/>
          <w:lang w:eastAsia="en-US"/>
        </w:rPr>
        <w:lastRenderedPageBreak/>
        <w:t>levels, correspondingly, before performing HO to the target cell. The trigger quantity (RSRP or RSRQ), hysteresis, offset, threshold and TTT can be configured differently for each event</w:t>
      </w:r>
      <w:r>
        <w:rPr>
          <w:rFonts w:ascii="Times New Roman" w:hAnsi="Times New Roman"/>
          <w:b w:val="0"/>
          <w:noProof w:val="0"/>
          <w:sz w:val="20"/>
          <w:lang w:eastAsia="en-US"/>
        </w:rPr>
        <w:t xml:space="preserve">. </w:t>
      </w:r>
    </w:p>
    <w:p w14:paraId="2CA8ED00" w14:textId="77777777" w:rsidR="00C17856" w:rsidRPr="00912252" w:rsidRDefault="00C17856" w:rsidP="00C17856">
      <w:pPr>
        <w:pStyle w:val="Header"/>
        <w:tabs>
          <w:tab w:val="right" w:pos="9639"/>
        </w:tabs>
        <w:ind w:left="360"/>
        <w:jc w:val="both"/>
        <w:rPr>
          <w:rFonts w:ascii="Times New Roman" w:hAnsi="Times New Roman"/>
          <w:b w:val="0"/>
          <w:noProof w:val="0"/>
          <w:sz w:val="20"/>
          <w:lang w:eastAsia="en-US"/>
        </w:rPr>
      </w:pPr>
    </w:p>
    <w:p w14:paraId="6798D158" w14:textId="77777777" w:rsidR="00C17856" w:rsidRPr="00912252" w:rsidRDefault="00C17856" w:rsidP="00C17856">
      <w:pPr>
        <w:pStyle w:val="Header"/>
        <w:tabs>
          <w:tab w:val="right" w:pos="9639"/>
        </w:tabs>
        <w:jc w:val="both"/>
        <w:rPr>
          <w:rFonts w:ascii="Times New Roman" w:hAnsi="Times New Roman"/>
          <w:b w:val="0"/>
          <w:noProof w:val="0"/>
          <w:sz w:val="20"/>
          <w:lang w:eastAsia="en-US"/>
        </w:rPr>
      </w:pPr>
      <w:r w:rsidRPr="00912252">
        <w:rPr>
          <w:rFonts w:ascii="Times New Roman" w:hAnsi="Times New Roman"/>
          <w:b w:val="0"/>
          <w:noProof w:val="0"/>
          <w:sz w:val="20"/>
          <w:lang w:eastAsia="en-US"/>
        </w:rPr>
        <w:t>If the mobility related parameters of the measurement events are misconfigured, it may happen that the UE fails to perform CHO properly and instead causes an RLF</w:t>
      </w:r>
      <w:r>
        <w:rPr>
          <w:rFonts w:ascii="Times New Roman" w:hAnsi="Times New Roman"/>
          <w:b w:val="0"/>
          <w:noProof w:val="0"/>
          <w:sz w:val="20"/>
          <w:lang w:eastAsia="en-US"/>
        </w:rPr>
        <w:t>. MRO mechanisms</w:t>
      </w:r>
      <w:r w:rsidRPr="00912252">
        <w:rPr>
          <w:rFonts w:ascii="Times New Roman" w:hAnsi="Times New Roman"/>
          <w:b w:val="0"/>
          <w:noProof w:val="0"/>
          <w:sz w:val="20"/>
          <w:lang w:eastAsia="en-US"/>
        </w:rPr>
        <w:t xml:space="preserve"> can react to this problem by adjusting the mobility parameters</w:t>
      </w:r>
      <w:r>
        <w:rPr>
          <w:rFonts w:ascii="Times New Roman" w:hAnsi="Times New Roman"/>
          <w:b w:val="0"/>
          <w:noProof w:val="0"/>
          <w:sz w:val="20"/>
          <w:lang w:eastAsia="en-US"/>
        </w:rPr>
        <w:t xml:space="preserve"> </w:t>
      </w:r>
      <w:r w:rsidRPr="00912252">
        <w:rPr>
          <w:rFonts w:ascii="Times New Roman" w:hAnsi="Times New Roman"/>
          <w:b w:val="0"/>
          <w:noProof w:val="0"/>
          <w:sz w:val="20"/>
          <w:lang w:eastAsia="en-US"/>
        </w:rPr>
        <w:t>based on information that the UE logs and reports to the network in e.g. RLF report</w:t>
      </w:r>
      <w:r>
        <w:rPr>
          <w:rFonts w:ascii="Times New Roman" w:hAnsi="Times New Roman"/>
          <w:b w:val="0"/>
          <w:noProof w:val="0"/>
          <w:sz w:val="20"/>
          <w:lang w:eastAsia="en-US"/>
        </w:rPr>
        <w:t>/ UE logged measurements as part of</w:t>
      </w:r>
      <w:r w:rsidRPr="00912252">
        <w:rPr>
          <w:rFonts w:ascii="Times New Roman" w:hAnsi="Times New Roman"/>
          <w:b w:val="0"/>
          <w:noProof w:val="0"/>
          <w:sz w:val="20"/>
          <w:lang w:eastAsia="en-US"/>
        </w:rPr>
        <w:t xml:space="preserve"> MDT feature. </w:t>
      </w:r>
    </w:p>
    <w:p w14:paraId="6CA40D95" w14:textId="77777777" w:rsidR="00C17856" w:rsidRDefault="00C17856" w:rsidP="00C17856"/>
    <w:p w14:paraId="6CAA0D8E" w14:textId="77777777" w:rsidR="00C17856" w:rsidRDefault="00C17856" w:rsidP="00C17856">
      <w:pPr>
        <w:jc w:val="both"/>
      </w:pPr>
      <w:r w:rsidRPr="0019555B">
        <w:rPr>
          <w:bCs/>
        </w:rPr>
        <w:t>The issue is that current UE logging at RLF and MRO KPI</w:t>
      </w:r>
      <w:r>
        <w:rPr>
          <w:bCs/>
        </w:rPr>
        <w:t>s</w:t>
      </w:r>
      <w:r w:rsidRPr="0019555B">
        <w:rPr>
          <w:bCs/>
        </w:rPr>
        <w:t xml:space="preserve"> (TS 32.425) do not help the network/MRO to identify the root cause of the RLF in case of CHO execution using dual events.</w:t>
      </w:r>
      <w:r w:rsidRPr="00912252">
        <w:rPr>
          <w:b/>
        </w:rPr>
        <w:t xml:space="preserve"> </w:t>
      </w:r>
      <w:r>
        <w:t xml:space="preserve">Let’s consider the following situation, as depicted in the Figure 2 in case of dual event CHO execution configuration where two measurement events are configured for the UE: Event 1 evaluating L3 e.g. RSRP measurements and Event 2 evaluating L3, e.g., RSRQ measurements:  TTT of Event 1 was started and has expired, later on  TTT of Event 2 is started but and RLF occurs before its expiry. </w:t>
      </w:r>
    </w:p>
    <w:p w14:paraId="52D6E750" w14:textId="77777777" w:rsidR="00C17856" w:rsidRDefault="00C17856" w:rsidP="00C17856">
      <w:pPr>
        <w:jc w:val="both"/>
      </w:pPr>
    </w:p>
    <w:p w14:paraId="1974C31A" w14:textId="77777777" w:rsidR="00C17856" w:rsidRDefault="00C17856" w:rsidP="00C17856">
      <w:pPr>
        <w:keepNext/>
        <w:jc w:val="center"/>
      </w:pPr>
      <w:r>
        <w:rPr>
          <w:noProof/>
        </w:rPr>
        <w:drawing>
          <wp:inline distT="0" distB="0" distL="0" distR="0" wp14:anchorId="5C30FB77" wp14:editId="5E2BF213">
            <wp:extent cx="4640580" cy="1781026"/>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3744" cy="1786078"/>
                    </a:xfrm>
                    <a:prstGeom prst="rect">
                      <a:avLst/>
                    </a:prstGeom>
                    <a:noFill/>
                  </pic:spPr>
                </pic:pic>
              </a:graphicData>
            </a:graphic>
          </wp:inline>
        </w:drawing>
      </w:r>
    </w:p>
    <w:p w14:paraId="2F6D8A86" w14:textId="77777777" w:rsidR="00C17856" w:rsidRPr="006865BC" w:rsidRDefault="00C17856" w:rsidP="00C17856">
      <w:pPr>
        <w:pStyle w:val="Caption"/>
        <w:ind w:left="993" w:hanging="993"/>
        <w:jc w:val="center"/>
        <w:rPr>
          <w:i w:val="0"/>
          <w:iCs w:val="0"/>
        </w:rPr>
      </w:pPr>
      <w:r w:rsidRPr="006865BC">
        <w:rPr>
          <w:i w:val="0"/>
          <w:iCs w:val="0"/>
        </w:rPr>
        <w:t xml:space="preserve">Figure </w:t>
      </w:r>
      <w:r>
        <w:rPr>
          <w:i w:val="0"/>
          <w:iCs w:val="0"/>
        </w:rPr>
        <w:t>2</w:t>
      </w:r>
      <w:r w:rsidRPr="006865BC">
        <w:rPr>
          <w:i w:val="0"/>
          <w:iCs w:val="0"/>
        </w:rPr>
        <w:t>- Dual event evaluation and RLF timeline</w:t>
      </w:r>
    </w:p>
    <w:p w14:paraId="1867F480" w14:textId="77777777" w:rsidR="00C17856" w:rsidRDefault="00C17856" w:rsidP="00C17856">
      <w:pPr>
        <w:jc w:val="both"/>
      </w:pPr>
    </w:p>
    <w:p w14:paraId="671B805B" w14:textId="77777777" w:rsidR="00C17856" w:rsidRDefault="00C17856" w:rsidP="00C17856">
      <w:pPr>
        <w:jc w:val="both"/>
      </w:pPr>
      <w:r>
        <w:t>In this case, an RLF report will be generated containing the latest measurements on the serving and target cell. In other words, only a snapshot of the measurements is provided so the network may at best decide if the entering/leaving conditions for the two events are not fulfilled at this moment in time. However, without further information on the TTT status of the two events, it is impossible to determine if, which and how event parameters (offset, hysteresis, TTT, etc.) should be changed in order to avoid RLF in the future. For the particular example in Figure 2, the network needs to change only the parameters controlling Event 2 as TTT of event 1 has already expired. However, as the information that TTT of Event 1 has expired is not known to the network, it cannot perform the right root cause analysis and may change the mobility parameters of both Events 1 and 2 resulting in unnecessary change of the mobility parameters for event 1.</w:t>
      </w:r>
    </w:p>
    <w:p w14:paraId="25180332" w14:textId="77777777" w:rsidR="00C17856" w:rsidRDefault="00C17856" w:rsidP="00C17856">
      <w:pPr>
        <w:jc w:val="both"/>
      </w:pPr>
      <w:r>
        <w:t xml:space="preserve"> Note that we will face the same ambiguity no matter what the time relationship between the two TTTs (running in parallel or not) is and whether or not one or both were running at the moment of RLF. </w:t>
      </w:r>
    </w:p>
    <w:p w14:paraId="253F4A5D" w14:textId="77777777" w:rsidR="00C17856" w:rsidRDefault="00C17856" w:rsidP="00C17856">
      <w:r w:rsidRPr="00230FAA">
        <w:rPr>
          <w:b/>
        </w:rPr>
        <w:t xml:space="preserve">Observation </w:t>
      </w:r>
      <w:r>
        <w:rPr>
          <w:b/>
        </w:rPr>
        <w:t>5</w:t>
      </w:r>
      <w:r w:rsidRPr="00230FAA">
        <w:rPr>
          <w:b/>
        </w:rPr>
        <w:t>:</w:t>
      </w:r>
      <w:r>
        <w:t xml:space="preserve"> Current UE logging and MRO KPIs do not contain enough information to help MRO figure out the cause of RLF in case of CHO execution using dual events.</w:t>
      </w:r>
    </w:p>
    <w:p w14:paraId="0814AA47" w14:textId="1F51FBC9" w:rsidR="00C17856" w:rsidRPr="0019555B" w:rsidRDefault="00C17856" w:rsidP="00C17856">
      <w:pPr>
        <w:rPr>
          <w:b/>
          <w:bCs/>
        </w:rPr>
      </w:pPr>
      <w:r w:rsidRPr="0019555B">
        <w:rPr>
          <w:b/>
          <w:bCs/>
        </w:rPr>
        <w:t xml:space="preserve">Proposal </w:t>
      </w:r>
      <w:r w:rsidR="009D1AC5">
        <w:rPr>
          <w:b/>
          <w:bCs/>
        </w:rPr>
        <w:t>5</w:t>
      </w:r>
      <w:r w:rsidRPr="0019555B">
        <w:rPr>
          <w:b/>
          <w:bCs/>
        </w:rPr>
        <w:t xml:space="preserve">: </w:t>
      </w:r>
      <w:r w:rsidRPr="00A877E8">
        <w:t>RAN2 to discuss introduction of new UE logging for CHO execution using dual events.</w:t>
      </w:r>
    </w:p>
    <w:p w14:paraId="1BD52D21" w14:textId="77777777" w:rsidR="00C17856" w:rsidRDefault="00C17856" w:rsidP="00C17856"/>
    <w:p w14:paraId="0DE773C4" w14:textId="270226FB" w:rsidR="00A877E8" w:rsidRDefault="00546ED1" w:rsidP="00A877E8">
      <w:pPr>
        <w:pStyle w:val="Heading2"/>
      </w:pPr>
      <w:r>
        <w:t>4.3</w:t>
      </w:r>
      <w:r>
        <w:tab/>
      </w:r>
      <w:r w:rsidR="00A877E8">
        <w:t>RLF due to internal UE actions</w:t>
      </w:r>
    </w:p>
    <w:p w14:paraId="0350E5E5" w14:textId="412619B6" w:rsidR="00A877E8" w:rsidRDefault="00A877E8" w:rsidP="00A877E8">
      <w:r w:rsidRPr="00A246CD">
        <w:t xml:space="preserve">In most cases, RLF </w:t>
      </w:r>
      <w:r>
        <w:t>occurs</w:t>
      </w:r>
      <w:r w:rsidRPr="00A246CD">
        <w:t xml:space="preserve"> due to misconfiguration </w:t>
      </w:r>
      <w:r>
        <w:t>of certain events by the network (e.g. too late, too early handover). By means of the information contained in the RLF report or in UE mobility history reporting, different RLFs can be mapped to different counter values for different optimisation algorithms, which in turn provide different settings for the events that caused the RLF. In some cases however, an RLF can be caused by internal UE internal actions, that the network cannot control nor fix.</w:t>
      </w:r>
    </w:p>
    <w:p w14:paraId="519044CD" w14:textId="6935589E" w:rsidR="00A877E8" w:rsidRPr="00414503" w:rsidRDefault="00A877E8" w:rsidP="00A877E8">
      <w:r w:rsidRPr="00A246CD">
        <w:rPr>
          <w:b/>
          <w:bCs/>
        </w:rPr>
        <w:t xml:space="preserve">Observation </w:t>
      </w:r>
      <w:r w:rsidR="009D1AC5">
        <w:rPr>
          <w:b/>
          <w:bCs/>
        </w:rPr>
        <w:t>6</w:t>
      </w:r>
      <w:r w:rsidRPr="00A246CD">
        <w:rPr>
          <w:b/>
          <w:bCs/>
        </w:rPr>
        <w:t xml:space="preserve">: </w:t>
      </w:r>
      <w:r w:rsidRPr="00414503">
        <w:t xml:space="preserve">In some cases, RLF can be caused by internal UE actions that the network cannot </w:t>
      </w:r>
      <w:r w:rsidR="002971D7">
        <w:t xml:space="preserve">either </w:t>
      </w:r>
      <w:r w:rsidRPr="00414503">
        <w:t>control or fix.</w:t>
      </w:r>
    </w:p>
    <w:p w14:paraId="26AC58AC" w14:textId="5287A1DE" w:rsidR="00A877E8" w:rsidRDefault="00A877E8" w:rsidP="00A877E8">
      <w:r>
        <w:lastRenderedPageBreak/>
        <w:t xml:space="preserve">For example, dual SIM devices make use of </w:t>
      </w:r>
      <w:r w:rsidRPr="00F87061">
        <w:t>DSDS</w:t>
      </w:r>
      <w:r w:rsidR="000B4F45">
        <w:t xml:space="preserve"> (Dual SIM Dual Standby)</w:t>
      </w:r>
      <w:r w:rsidRPr="00F87061">
        <w:t xml:space="preserve"> technology</w:t>
      </w:r>
      <w:r>
        <w:t xml:space="preserve">. This means that </w:t>
      </w:r>
      <w:r w:rsidRPr="00F87061">
        <w:t xml:space="preserve">when one of the </w:t>
      </w:r>
      <w:r>
        <w:t>SIMs</w:t>
      </w:r>
      <w:r w:rsidRPr="00F87061">
        <w:t xml:space="preserve"> is receiving a call, </w:t>
      </w:r>
      <w:r>
        <w:t>the SIM</w:t>
      </w:r>
      <w:r w:rsidRPr="00F87061">
        <w:t xml:space="preserve"> in the other slot will not be active. Since there will not be any RF available for this slot, there will be a radio link failure (if it is in connected mode) or it will move to out of coverage in idle mode.</w:t>
      </w:r>
      <w:r>
        <w:t xml:space="preserve"> </w:t>
      </w:r>
      <w:r w:rsidRPr="00BB0C52">
        <w:t>In some devices</w:t>
      </w:r>
      <w:r>
        <w:t>,</w:t>
      </w:r>
      <w:r w:rsidRPr="00BB0C52">
        <w:t xml:space="preserve"> this behaviour may be observed </w:t>
      </w:r>
      <w:r>
        <w:t>even for</w:t>
      </w:r>
      <w:r w:rsidRPr="00BB0C52">
        <w:t xml:space="preserve"> other</w:t>
      </w:r>
      <w:r>
        <w:t xml:space="preserve"> scenarios</w:t>
      </w:r>
      <w:r w:rsidRPr="00BB0C52">
        <w:t xml:space="preserve"> like overheating also.</w:t>
      </w:r>
      <w:r>
        <w:t xml:space="preserve"> In the current specifications, it is unclear how these cases should be handled. Should these RLFs be reported to the network and in this case, what cause value would they have in order to best capture the root cause.</w:t>
      </w:r>
    </w:p>
    <w:p w14:paraId="3CD2940E" w14:textId="5D3E9B58" w:rsidR="00A877E8" w:rsidRDefault="00A877E8" w:rsidP="00A877E8">
      <w:r>
        <w:t xml:space="preserve">It is our opinion that, if such cases are reported, they should carry a new RLF cause value that reflects that the fault lies with the UE internal behaviour. In this case, such RLFs can be ignored by the network as they cannot be fixed by any amount of reconfiguration. Correct labelling of RLFs also decreases the chances of the RLF being mapped incorrectly to a KPIs and wrong reconfirmation decisions being taken. </w:t>
      </w:r>
    </w:p>
    <w:p w14:paraId="7586A131" w14:textId="64DE59C6" w:rsidR="00A877E8" w:rsidRPr="00414503" w:rsidRDefault="00A877E8" w:rsidP="00A877E8">
      <w:r w:rsidRPr="00E15C4D">
        <w:rPr>
          <w:b/>
          <w:bCs/>
        </w:rPr>
        <w:t xml:space="preserve">Proposal </w:t>
      </w:r>
      <w:r w:rsidR="00873097">
        <w:rPr>
          <w:b/>
          <w:bCs/>
        </w:rPr>
        <w:t>6</w:t>
      </w:r>
      <w:r w:rsidRPr="00E15C4D">
        <w:rPr>
          <w:b/>
          <w:bCs/>
        </w:rPr>
        <w:t xml:space="preserve">: </w:t>
      </w:r>
      <w:r w:rsidR="00905176">
        <w:t>RAN2 considers</w:t>
      </w:r>
      <w:r w:rsidR="00905176" w:rsidRPr="00414503">
        <w:t xml:space="preserve"> </w:t>
      </w:r>
      <w:r w:rsidRPr="00414503">
        <w:t>new RLF cause to indicate</w:t>
      </w:r>
      <w:r w:rsidR="002971D7">
        <w:t xml:space="preserve"> </w:t>
      </w:r>
      <w:r w:rsidRPr="00414503">
        <w:t xml:space="preserve">if an RLF was caused by UE internal actions.  </w:t>
      </w:r>
    </w:p>
    <w:p w14:paraId="4B1208C6" w14:textId="77777777" w:rsidR="00A877E8" w:rsidRDefault="00A877E8" w:rsidP="008732E7"/>
    <w:p w14:paraId="5C3D83F3" w14:textId="6E2C9CAA" w:rsidR="008732E7" w:rsidRDefault="008732E7" w:rsidP="008732E7">
      <w:pPr>
        <w:pStyle w:val="Heading1"/>
      </w:pPr>
      <w:r>
        <w:t>4</w:t>
      </w:r>
      <w:r w:rsidRPr="006E13D1">
        <w:tab/>
      </w:r>
      <w:r>
        <w:t xml:space="preserve">L2 measurements </w:t>
      </w:r>
    </w:p>
    <w:p w14:paraId="3A43DB30" w14:textId="4126DD64" w:rsidR="00414503" w:rsidRPr="000C78A1" w:rsidRDefault="00414503" w:rsidP="00414503">
      <w:pPr>
        <w:rPr>
          <w:lang w:eastAsia="zh-CN"/>
        </w:rPr>
      </w:pPr>
      <w:r>
        <w:t xml:space="preserve">Rel-16 measurements consist of definitions specified in TS38.314 </w:t>
      </w:r>
      <w:r w:rsidR="005A1949">
        <w:t>and TS 28.552.T</w:t>
      </w:r>
      <w:r>
        <w:t xml:space="preserve">he necessity to support </w:t>
      </w:r>
      <w:r>
        <w:rPr>
          <w:lang w:eastAsia="zh-CN"/>
        </w:rPr>
        <w:t xml:space="preserve">packet delay measurement in NR </w:t>
      </w:r>
      <w:r w:rsidR="005A1949">
        <w:rPr>
          <w:lang w:eastAsia="zh-CN"/>
        </w:rPr>
        <w:t>was acknowledged by RAN DCU SI</w:t>
      </w:r>
      <w:r w:rsidR="005D51B0">
        <w:rPr>
          <w:lang w:eastAsia="zh-CN"/>
        </w:rPr>
        <w:t xml:space="preserve"> conclusion</w:t>
      </w:r>
      <w:r w:rsidR="005A1949">
        <w:rPr>
          <w:lang w:eastAsia="zh-CN"/>
        </w:rPr>
        <w:t xml:space="preserve"> </w:t>
      </w:r>
      <w:r>
        <w:rPr>
          <w:lang w:eastAsia="zh-CN"/>
        </w:rPr>
        <w:t xml:space="preserve">(section 6.4 of </w:t>
      </w:r>
      <w:hyperlink r:id="rId14" w:history="1">
        <w:r w:rsidRPr="002A58B7">
          <w:rPr>
            <w:rStyle w:val="Hyperlink"/>
            <w:lang w:eastAsia="zh-CN"/>
          </w:rPr>
          <w:t>TR37.816</w:t>
        </w:r>
      </w:hyperlink>
      <w:r>
        <w:rPr>
          <w:lang w:eastAsia="zh-CN"/>
        </w:rPr>
        <w:t>)</w:t>
      </w:r>
      <w:r w:rsidR="005A1949">
        <w:rPr>
          <w:lang w:eastAsia="zh-CN"/>
        </w:rPr>
        <w:t xml:space="preserve"> as well as by </w:t>
      </w:r>
      <w:r w:rsidR="005A1949">
        <w:t>SA2 requirements on URLLC QoS monitoring</w:t>
      </w:r>
      <w:r>
        <w:t xml:space="preserve">. </w:t>
      </w:r>
    </w:p>
    <w:p w14:paraId="24C881EF" w14:textId="3946C527" w:rsidR="00414503" w:rsidRDefault="00414503" w:rsidP="00414503">
      <w:r>
        <w:t>To address SA2 requirements on URLLC QoS monitoring,</w:t>
      </w:r>
      <w:r w:rsidRPr="00011674">
        <w:t xml:space="preserve"> </w:t>
      </w:r>
      <w:r>
        <w:t>an alternative and more accur</w:t>
      </w:r>
      <w:r w:rsidRPr="007661C2">
        <w:t>ate measure</w:t>
      </w:r>
      <w:r w:rsidR="00877FAB">
        <w:t>ment</w:t>
      </w:r>
      <w:r w:rsidRPr="007661C2">
        <w:t xml:space="preserve"> can be realised once </w:t>
      </w:r>
      <w:r>
        <w:t xml:space="preserve">the NG-RAN node decides about what packets are used for the measurement and informs the UE (and the CU-UP, if necessary) about the corresponding PDCP SNs. In result, the UE (and CU-UP) inform the gNB (or CU-CP) about the point in time when the corresponding packet passed by at the measurement point. The measurement point should be as near as possible at the service access point between PDCP and SDAP layer, e.g. in direction from SDAP to PDCP layer the time is noted as soon as the association between a monitored PDCP SN and the received SDAP SDU is known, and in direction from PDCP to SDAP layer the time is noted just before the association between PDCP SN and the corresponding packet is abandoned.  </w:t>
      </w:r>
    </w:p>
    <w:p w14:paraId="0E63F448" w14:textId="4F456ACD" w:rsidR="005A1949" w:rsidRDefault="005A1949" w:rsidP="005A1949">
      <w:r>
        <w:t>Since the delay of UE+RAN is an important KPI for TSN and URLLC and therefore the QoS measurement should be as accurate as possible, Rel-17 should discuss a delay metric that provides a very accurate delay measure</w:t>
      </w:r>
      <w:r w:rsidR="006327E6">
        <w:t>ment</w:t>
      </w:r>
      <w:r>
        <w:t>.</w:t>
      </w:r>
    </w:p>
    <w:p w14:paraId="25E6992E" w14:textId="0B0824B7" w:rsidR="005A1949" w:rsidRPr="000C78A1" w:rsidRDefault="005A1949" w:rsidP="005A1949">
      <w:pPr>
        <w:rPr>
          <w:lang w:eastAsia="zh-CN"/>
        </w:rPr>
      </w:pPr>
      <w:r w:rsidRPr="005A1949">
        <w:rPr>
          <w:b/>
          <w:bCs/>
        </w:rPr>
        <w:t xml:space="preserve">Proposal </w:t>
      </w:r>
      <w:r w:rsidR="00873097">
        <w:rPr>
          <w:b/>
          <w:bCs/>
        </w:rPr>
        <w:t>7</w:t>
      </w:r>
      <w:r w:rsidRPr="005A1949">
        <w:rPr>
          <w:b/>
          <w:bCs/>
        </w:rPr>
        <w:t>:</w:t>
      </w:r>
      <w:r>
        <w:t xml:space="preserve"> Introduce a </w:t>
      </w:r>
      <w:r>
        <w:rPr>
          <w:rFonts w:eastAsia="DengXian" w:hint="eastAsia"/>
          <w:lang w:eastAsia="zh-CN"/>
        </w:rPr>
        <w:t xml:space="preserve">new definition for </w:t>
      </w:r>
      <w:r>
        <w:rPr>
          <w:rFonts w:eastAsia="DengXian"/>
          <w:lang w:eastAsia="zh-CN"/>
        </w:rPr>
        <w:t xml:space="preserve">the </w:t>
      </w:r>
      <w:r w:rsidRPr="00E429C0">
        <w:rPr>
          <w:rFonts w:eastAsia="DengXian"/>
          <w:lang w:eastAsia="zh-CN"/>
        </w:rPr>
        <w:t>RAN part of packet delay measuremen</w:t>
      </w:r>
      <w:r>
        <w:rPr>
          <w:rFonts w:eastAsia="DengXian"/>
          <w:lang w:eastAsia="zh-CN"/>
        </w:rPr>
        <w:t>t</w:t>
      </w:r>
      <w:r>
        <w:rPr>
          <w:rFonts w:eastAsia="DengXian" w:hint="eastAsia"/>
          <w:lang w:eastAsia="zh-CN"/>
        </w:rPr>
        <w:t xml:space="preserve">. </w:t>
      </w:r>
    </w:p>
    <w:p w14:paraId="0B966C61" w14:textId="77777777" w:rsidR="00414503" w:rsidRDefault="00414503" w:rsidP="00414503"/>
    <w:p w14:paraId="5FF2457F" w14:textId="01402C89" w:rsidR="00A209D6" w:rsidRPr="006E13D1" w:rsidRDefault="008732E7" w:rsidP="00A209D6">
      <w:pPr>
        <w:pStyle w:val="Heading1"/>
      </w:pPr>
      <w:r>
        <w:t>5</w:t>
      </w:r>
      <w:r w:rsidR="00A209D6" w:rsidRPr="006E13D1">
        <w:tab/>
      </w:r>
      <w:r w:rsidR="008C3057">
        <w:t>Conclusion</w:t>
      </w:r>
    </w:p>
    <w:p w14:paraId="6C60FFDC" w14:textId="4CFFA60B" w:rsidR="00A209D6" w:rsidRDefault="00634A90" w:rsidP="00A209D6">
      <w:r>
        <w:t>In this contribution we made the following observations and proposals:</w:t>
      </w:r>
    </w:p>
    <w:p w14:paraId="502FBB2A" w14:textId="106B843A" w:rsidR="00753AE4" w:rsidRPr="0049264E" w:rsidRDefault="00753AE4" w:rsidP="0049264E">
      <w:pPr>
        <w:rPr>
          <w:b/>
          <w:bCs/>
        </w:rPr>
      </w:pPr>
      <w:r w:rsidRPr="0049264E">
        <w:rPr>
          <w:b/>
          <w:bCs/>
        </w:rPr>
        <w:t>Proposal 1:</w:t>
      </w:r>
      <w:r w:rsidR="0049264E" w:rsidRPr="0049264E">
        <w:rPr>
          <w:b/>
          <w:bCs/>
        </w:rPr>
        <w:t xml:space="preserve"> </w:t>
      </w:r>
      <w:r w:rsidRPr="0049264E">
        <w:t>New real time measurement event which masters the specific situation of interference spots without</w:t>
      </w:r>
      <w:r w:rsidR="0049264E" w:rsidRPr="0049264E">
        <w:t xml:space="preserve"> </w:t>
      </w:r>
      <w:r w:rsidRPr="0049264E">
        <w:t>domina</w:t>
      </w:r>
      <w:r w:rsidR="00845D88" w:rsidRPr="0049264E">
        <w:t>nt</w:t>
      </w:r>
      <w:r w:rsidRPr="0049264E">
        <w:t xml:space="preserve"> interferer needs to be introduced.</w:t>
      </w:r>
    </w:p>
    <w:p w14:paraId="5E75B1DA" w14:textId="77777777" w:rsidR="0049264E" w:rsidRDefault="00D014E1" w:rsidP="001D3F25">
      <w:r w:rsidRPr="00AB3821">
        <w:rPr>
          <w:b/>
          <w:bCs/>
        </w:rPr>
        <w:t>Proposal 2:</w:t>
      </w:r>
      <w:r>
        <w:t xml:space="preserve"> Logged MDT enhancements consider IDC impact on UE logged measurements.</w:t>
      </w:r>
    </w:p>
    <w:p w14:paraId="043BDB85" w14:textId="07BC50D5" w:rsidR="001D3F25" w:rsidRPr="00AB3821" w:rsidRDefault="001D3F25" w:rsidP="001D3F25">
      <w:r w:rsidRPr="0019555B">
        <w:rPr>
          <w:b/>
          <w:bCs/>
        </w:rPr>
        <w:t xml:space="preserve">Proposal </w:t>
      </w:r>
      <w:r>
        <w:rPr>
          <w:b/>
          <w:bCs/>
        </w:rPr>
        <w:t>3</w:t>
      </w:r>
      <w:r w:rsidRPr="00AB3821">
        <w:t>: RAN2 considers further logging</w:t>
      </w:r>
      <w:r w:rsidRPr="00C12E00">
        <w:t xml:space="preserve"> restrictions</w:t>
      </w:r>
      <w:r w:rsidRPr="00AB3821">
        <w:t xml:space="preserve"> according to a network-based selection criteria</w:t>
      </w:r>
      <w:r w:rsidRPr="00C12E00">
        <w:t xml:space="preserve"> or</w:t>
      </w:r>
      <w:r w:rsidRPr="00AB3821">
        <w:t xml:space="preserve"> a </w:t>
      </w:r>
      <w:r w:rsidRPr="00C12E00">
        <w:t>UE</w:t>
      </w:r>
      <w:r w:rsidRPr="00AB3821">
        <w:t>-based selection criteria</w:t>
      </w:r>
      <w:r w:rsidRPr="00C12E00">
        <w:t xml:space="preserve">, </w:t>
      </w:r>
      <w:r w:rsidRPr="00AB3821">
        <w:t>in case</w:t>
      </w:r>
      <w:r w:rsidRPr="00C12E00">
        <w:t xml:space="preserve"> of new</w:t>
      </w:r>
      <w:r w:rsidRPr="00A877E8">
        <w:t xml:space="preserve"> </w:t>
      </w:r>
      <w:r w:rsidRPr="00AB3821">
        <w:t xml:space="preserve">configuration </w:t>
      </w:r>
      <w:r>
        <w:t>triggers</w:t>
      </w:r>
      <w:r w:rsidRPr="00AB3821">
        <w:t xml:space="preserve"> </w:t>
      </w:r>
      <w:r>
        <w:t>introduced for Logged MDT.</w:t>
      </w:r>
    </w:p>
    <w:p w14:paraId="4E273E0B" w14:textId="6BB367E9" w:rsidR="00753AE4" w:rsidRDefault="00753AE4" w:rsidP="00753AE4">
      <w:r w:rsidRPr="00AC1CF1">
        <w:rPr>
          <w:b/>
          <w:bCs/>
        </w:rPr>
        <w:t>Proposal</w:t>
      </w:r>
      <w:r>
        <w:rPr>
          <w:b/>
          <w:bCs/>
        </w:rPr>
        <w:t xml:space="preserve"> </w:t>
      </w:r>
      <w:r w:rsidR="001D3F25">
        <w:rPr>
          <w:b/>
          <w:bCs/>
        </w:rPr>
        <w:t>4</w:t>
      </w:r>
      <w:r w:rsidRPr="00AC1CF1">
        <w:rPr>
          <w:b/>
          <w:bCs/>
        </w:rPr>
        <w:t>:</w:t>
      </w:r>
      <w:r>
        <w:t xml:space="preserve"> RAN2 considers RLFreport enhancements in LTE-NR interworking scenarios. </w:t>
      </w:r>
    </w:p>
    <w:p w14:paraId="32B1A371" w14:textId="48C5AB7F" w:rsidR="001D3F25" w:rsidRDefault="001D3F25" w:rsidP="001D3F25">
      <w:pPr>
        <w:pStyle w:val="B1"/>
        <w:ind w:left="0" w:firstLine="0"/>
      </w:pPr>
      <w:r w:rsidRPr="0019555B">
        <w:rPr>
          <w:b/>
          <w:bCs/>
        </w:rPr>
        <w:t xml:space="preserve">Proposal </w:t>
      </w:r>
      <w:r>
        <w:rPr>
          <w:b/>
          <w:bCs/>
        </w:rPr>
        <w:t>5</w:t>
      </w:r>
      <w:r w:rsidRPr="0019555B">
        <w:rPr>
          <w:b/>
          <w:bCs/>
        </w:rPr>
        <w:t xml:space="preserve">: </w:t>
      </w:r>
      <w:r w:rsidRPr="00A877E8">
        <w:t>RAN2 to discuss introduction of new UE logging for CHO execution using dual events.</w:t>
      </w:r>
    </w:p>
    <w:p w14:paraId="76932925" w14:textId="1DCA7E4F" w:rsidR="00414503" w:rsidRDefault="00414503" w:rsidP="00414503">
      <w:r w:rsidRPr="00E15C4D">
        <w:rPr>
          <w:b/>
          <w:bCs/>
        </w:rPr>
        <w:t xml:space="preserve">Proposal </w:t>
      </w:r>
      <w:r w:rsidR="00873097">
        <w:rPr>
          <w:b/>
          <w:bCs/>
        </w:rPr>
        <w:t>6</w:t>
      </w:r>
      <w:r w:rsidRPr="00E15C4D">
        <w:rPr>
          <w:b/>
          <w:bCs/>
        </w:rPr>
        <w:t xml:space="preserve">: </w:t>
      </w:r>
      <w:r w:rsidR="00CC3AE9">
        <w:t>RAN2 considers</w:t>
      </w:r>
      <w:r w:rsidRPr="00414503">
        <w:t xml:space="preserve"> new RLF cause to indicate that if an RLF was caused by UE internal actions.  </w:t>
      </w:r>
    </w:p>
    <w:p w14:paraId="4A5131B5" w14:textId="7C5C5019" w:rsidR="005A1949" w:rsidRPr="000C78A1" w:rsidRDefault="005A1949" w:rsidP="005A1949">
      <w:pPr>
        <w:rPr>
          <w:lang w:eastAsia="zh-CN"/>
        </w:rPr>
      </w:pPr>
      <w:r w:rsidRPr="005A1949">
        <w:rPr>
          <w:b/>
          <w:bCs/>
        </w:rPr>
        <w:t xml:space="preserve">Proposal </w:t>
      </w:r>
      <w:r w:rsidR="00873097">
        <w:rPr>
          <w:b/>
          <w:bCs/>
        </w:rPr>
        <w:t>7</w:t>
      </w:r>
      <w:r w:rsidRPr="005A1949">
        <w:rPr>
          <w:b/>
          <w:bCs/>
        </w:rPr>
        <w:t>:</w:t>
      </w:r>
      <w:r>
        <w:t xml:space="preserve"> Introduce a </w:t>
      </w:r>
      <w:r>
        <w:rPr>
          <w:rFonts w:eastAsia="DengXian" w:hint="eastAsia"/>
          <w:lang w:eastAsia="zh-CN"/>
        </w:rPr>
        <w:t xml:space="preserve">new definition for </w:t>
      </w:r>
      <w:r>
        <w:rPr>
          <w:rFonts w:eastAsia="DengXian"/>
          <w:lang w:eastAsia="zh-CN"/>
        </w:rPr>
        <w:t xml:space="preserve">the </w:t>
      </w:r>
      <w:r w:rsidRPr="00E429C0">
        <w:rPr>
          <w:rFonts w:eastAsia="DengXian"/>
          <w:lang w:eastAsia="zh-CN"/>
        </w:rPr>
        <w:t>RAN part of packet delay measuremen</w:t>
      </w:r>
      <w:r>
        <w:rPr>
          <w:rFonts w:eastAsia="DengXian"/>
          <w:lang w:eastAsia="zh-CN"/>
        </w:rPr>
        <w:t>t</w:t>
      </w:r>
      <w:r>
        <w:rPr>
          <w:rFonts w:eastAsia="DengXian" w:hint="eastAsia"/>
          <w:lang w:eastAsia="zh-CN"/>
        </w:rPr>
        <w:t xml:space="preserve">. </w:t>
      </w:r>
    </w:p>
    <w:p w14:paraId="36881D96" w14:textId="77777777" w:rsidR="006E11A8" w:rsidRDefault="006E11A8" w:rsidP="00A209D6"/>
    <w:p w14:paraId="5D4E42C1" w14:textId="77777777" w:rsidR="006866FA" w:rsidRPr="006E13D1" w:rsidRDefault="006866FA" w:rsidP="006866FA">
      <w:pPr>
        <w:pStyle w:val="Heading1"/>
      </w:pPr>
      <w:r w:rsidRPr="006E13D1">
        <w:lastRenderedPageBreak/>
        <w:t>References</w:t>
      </w:r>
    </w:p>
    <w:p w14:paraId="7C43CB98" w14:textId="258D2600" w:rsidR="0068744F" w:rsidRPr="00912DDF" w:rsidRDefault="0068744F" w:rsidP="0068744F">
      <w:r w:rsidRPr="0068744F">
        <w:t xml:space="preserve">[1] </w:t>
      </w:r>
      <w:r>
        <w:t>RP-201281</w:t>
      </w:r>
      <w:r w:rsidR="00912DDF" w:rsidRPr="00912DDF">
        <w:rPr>
          <w:bCs/>
        </w:rPr>
        <w:t xml:space="preserve"> </w:t>
      </w:r>
      <w:r w:rsidR="00912DDF" w:rsidRPr="00912DDF">
        <w:t>Revised WID on enhancement of data collection for SON/MDT in NR and EN-DC</w:t>
      </w:r>
    </w:p>
    <w:p w14:paraId="5772770E" w14:textId="77777777" w:rsidR="006866FA" w:rsidRDefault="006866FA" w:rsidP="00A209D6"/>
    <w:p w14:paraId="3519CB02" w14:textId="3F7DD903" w:rsidR="006866FA" w:rsidRPr="006E13D1" w:rsidRDefault="006866FA" w:rsidP="00A209D6"/>
    <w:sectPr w:rsidR="006866FA" w:rsidRPr="006E13D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D0DC2" w14:textId="77777777" w:rsidR="006327E6" w:rsidRDefault="006327E6">
      <w:r>
        <w:separator/>
      </w:r>
    </w:p>
  </w:endnote>
  <w:endnote w:type="continuationSeparator" w:id="0">
    <w:p w14:paraId="26F0BFC3" w14:textId="77777777" w:rsidR="006327E6" w:rsidRDefault="006327E6">
      <w:r>
        <w:continuationSeparator/>
      </w:r>
    </w:p>
  </w:endnote>
  <w:endnote w:type="continuationNotice" w:id="1">
    <w:p w14:paraId="078F181F" w14:textId="77777777" w:rsidR="006327E6" w:rsidRDefault="00632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6327E6" w:rsidRDefault="006327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6327E6" w:rsidRDefault="006327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6327E6" w:rsidRDefault="006327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C25E5" w14:textId="77777777" w:rsidR="006327E6" w:rsidRDefault="006327E6">
      <w:r>
        <w:separator/>
      </w:r>
    </w:p>
  </w:footnote>
  <w:footnote w:type="continuationSeparator" w:id="0">
    <w:p w14:paraId="3C23D4FA" w14:textId="77777777" w:rsidR="006327E6" w:rsidRDefault="006327E6">
      <w:r>
        <w:continuationSeparator/>
      </w:r>
    </w:p>
  </w:footnote>
  <w:footnote w:type="continuationNotice" w:id="1">
    <w:p w14:paraId="4CFDFD0A" w14:textId="77777777" w:rsidR="006327E6" w:rsidRDefault="006327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6327E6" w:rsidRDefault="006327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6327E6" w:rsidRDefault="006327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6327E6" w:rsidRDefault="006327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A6002A"/>
    <w:multiLevelType w:val="multilevel"/>
    <w:tmpl w:val="D592D0DA"/>
    <w:lvl w:ilvl="0">
      <w:start w:val="1"/>
      <w:numFmt w:val="lowerLetter"/>
      <w:lvlText w:val="%1)"/>
      <w:lvlJc w:val="left"/>
      <w:pPr>
        <w:ind w:left="928" w:hanging="360"/>
      </w:pPr>
      <w:rPr>
        <w:rFonts w:ascii="Times New Roman" w:eastAsia="Times New Roman" w:hAnsi="Times New Roman" w:cs="Times New Roman"/>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3" w15:restartNumberingAfterBreak="0">
    <w:nsid w:val="227F086B"/>
    <w:multiLevelType w:val="multilevel"/>
    <w:tmpl w:val="29C015D2"/>
    <w:name w:val="zzmpApplicatio||Application Scheme|3|1|1|1|2|1||1|2|1||1|2|1||mpNA||mpNA||mpNA||mpNA||mpNA||mpNA||"/>
    <w:lvl w:ilvl="0">
      <w:start w:val="1"/>
      <w:numFmt w:val="decimal"/>
      <w:pStyle w:val="ApplicatioL1"/>
      <w:lvlText w:val="[000%1]"/>
      <w:lvlJc w:val="left"/>
      <w:pPr>
        <w:tabs>
          <w:tab w:val="num" w:pos="720"/>
        </w:tabs>
        <w:ind w:left="0" w:firstLine="0"/>
      </w:pPr>
      <w:rPr>
        <w:rFonts w:ascii="Times New Roman" w:hAnsi="Times New Roman" w:cs="Times New Roman"/>
        <w:b/>
        <w:i w:val="0"/>
        <w:caps w:val="0"/>
        <w:strike w:val="0"/>
        <w:dstrike w:val="0"/>
        <w:color w:val="auto"/>
        <w:sz w:val="26"/>
        <w:u w:val="none"/>
        <w:effect w:val="none"/>
      </w:rPr>
    </w:lvl>
    <w:lvl w:ilvl="1">
      <w:start w:val="10"/>
      <w:numFmt w:val="decimal"/>
      <w:lvlRestart w:val="0"/>
      <w:pStyle w:val="ApplicatioL2"/>
      <w:lvlText w:val="[00%2]"/>
      <w:lvlJc w:val="left"/>
      <w:pPr>
        <w:tabs>
          <w:tab w:val="num" w:pos="1800"/>
        </w:tabs>
        <w:ind w:left="1080" w:firstLine="0"/>
      </w:pPr>
      <w:rPr>
        <w:rFonts w:ascii="Times New Roman" w:hAnsi="Times New Roman" w:cs="Times New Roman"/>
        <w:b/>
        <w:i w:val="0"/>
        <w:caps w:val="0"/>
        <w:strike w:val="0"/>
        <w:dstrike w:val="0"/>
        <w:sz w:val="26"/>
        <w:u w:val="none"/>
        <w:effect w:val="none"/>
      </w:rPr>
    </w:lvl>
    <w:lvl w:ilvl="2">
      <w:start w:val="100"/>
      <w:numFmt w:val="decimal"/>
      <w:lvlRestart w:val="0"/>
      <w:pStyle w:val="ApplicatioL3"/>
      <w:lvlText w:val="[0%3]"/>
      <w:lvlJc w:val="left"/>
      <w:pPr>
        <w:tabs>
          <w:tab w:val="num" w:pos="720"/>
        </w:tabs>
        <w:ind w:left="0" w:firstLine="0"/>
      </w:pPr>
      <w:rPr>
        <w:rFonts w:ascii="Times New Roman" w:hAnsi="Times New Roman" w:cs="Times New Roman"/>
        <w:b/>
        <w:i w:val="0"/>
        <w:caps w:val="0"/>
        <w:strike w:val="0"/>
        <w:dstrike w:val="0"/>
        <w:sz w:val="26"/>
        <w:u w:val="none"/>
        <w:effect w:val="none"/>
      </w:rPr>
    </w:lvl>
    <w:lvl w:ilvl="3">
      <w:start w:val="1"/>
      <w:numFmt w:val="decimal"/>
      <w:lvlText w:val="(%4)"/>
      <w:lvlJc w:val="left"/>
      <w:pPr>
        <w:tabs>
          <w:tab w:val="num" w:pos="2880"/>
        </w:tabs>
        <w:ind w:left="0" w:firstLine="2160"/>
      </w:pPr>
      <w:rPr>
        <w:b w:val="0"/>
        <w:i w:val="0"/>
        <w:caps w:val="0"/>
        <w:strike w:val="0"/>
        <w:dstrike w:val="0"/>
        <w:u w:val="none"/>
        <w:effect w:val="none"/>
      </w:rPr>
    </w:lvl>
    <w:lvl w:ilvl="4">
      <w:start w:val="1"/>
      <w:numFmt w:val="lowerRoman"/>
      <w:lvlText w:val="(%5)"/>
      <w:lvlJc w:val="left"/>
      <w:pPr>
        <w:tabs>
          <w:tab w:val="num" w:pos="3600"/>
        </w:tabs>
        <w:ind w:left="0" w:firstLine="2880"/>
      </w:pPr>
      <w:rPr>
        <w:b w:val="0"/>
        <w:i w:val="0"/>
        <w:caps w:val="0"/>
        <w:strike w:val="0"/>
        <w:dstrike w:val="0"/>
        <w:u w:val="none"/>
        <w:effect w:val="none"/>
      </w:rPr>
    </w:lvl>
    <w:lvl w:ilvl="5">
      <w:start w:val="1"/>
      <w:numFmt w:val="decimal"/>
      <w:lvlText w:val="%6."/>
      <w:lvlJc w:val="left"/>
      <w:pPr>
        <w:tabs>
          <w:tab w:val="num" w:pos="4320"/>
        </w:tabs>
        <w:ind w:left="0" w:firstLine="3600"/>
      </w:pPr>
      <w:rPr>
        <w:b w:val="0"/>
        <w:i w:val="0"/>
        <w:caps w:val="0"/>
        <w:strike w:val="0"/>
        <w:dstrike w:val="0"/>
        <w:color w:val="auto"/>
        <w:u w:val="none"/>
        <w:effect w:val="none"/>
      </w:rPr>
    </w:lvl>
    <w:lvl w:ilvl="6">
      <w:start w:val="1"/>
      <w:numFmt w:val="lowerLetter"/>
      <w:lvlText w:val="%7."/>
      <w:lvlJc w:val="left"/>
      <w:pPr>
        <w:tabs>
          <w:tab w:val="num" w:pos="5040"/>
        </w:tabs>
        <w:ind w:left="0" w:firstLine="4320"/>
      </w:pPr>
      <w:rPr>
        <w:b w:val="0"/>
        <w:i w:val="0"/>
        <w:caps w:val="0"/>
        <w:strike w:val="0"/>
        <w:dstrike w:val="0"/>
        <w:color w:val="auto"/>
        <w:u w:val="none"/>
        <w:effect w:val="none"/>
      </w:rPr>
    </w:lvl>
    <w:lvl w:ilvl="7">
      <w:start w:val="1"/>
      <w:numFmt w:val="lowerRoman"/>
      <w:lvlText w:val="%8."/>
      <w:lvlJc w:val="left"/>
      <w:pPr>
        <w:tabs>
          <w:tab w:val="num" w:pos="5760"/>
        </w:tabs>
        <w:ind w:left="0" w:firstLine="5040"/>
      </w:pPr>
      <w:rPr>
        <w:b w:val="0"/>
        <w:i w:val="0"/>
        <w:caps w:val="0"/>
        <w:strike w:val="0"/>
        <w:dstrike w:val="0"/>
        <w:color w:val="auto"/>
        <w:u w:val="none"/>
        <w:effect w:val="none"/>
      </w:rPr>
    </w:lvl>
    <w:lvl w:ilvl="8">
      <w:start w:val="1"/>
      <w:numFmt w:val="upperLetter"/>
      <w:lvlText w:val="%9."/>
      <w:lvlJc w:val="left"/>
      <w:pPr>
        <w:tabs>
          <w:tab w:val="num" w:pos="6480"/>
        </w:tabs>
        <w:ind w:left="0" w:firstLine="5760"/>
      </w:pPr>
      <w:rPr>
        <w:b w:val="0"/>
        <w:i w:val="0"/>
        <w:caps w:val="0"/>
        <w:strike w:val="0"/>
        <w:dstrike w:val="0"/>
        <w:color w:val="auto"/>
        <w:u w:val="none"/>
        <w:effect w:val="none"/>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7EE3F28"/>
    <w:multiLevelType w:val="hybridMultilevel"/>
    <w:tmpl w:val="C90A3758"/>
    <w:lvl w:ilvl="0" w:tplc="7A0C984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EEA4D4A"/>
    <w:multiLevelType w:val="hybridMultilevel"/>
    <w:tmpl w:val="B9EAFA74"/>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6"/>
  </w:num>
  <w:num w:numId="9">
    <w:abstractNumId w:val="2"/>
  </w:num>
  <w:num w:numId="10">
    <w:abstractNumId w:val="9"/>
  </w:num>
  <w:num w:numId="11">
    <w:abstractNumId w:val="3"/>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F"/>
    <w:rsid w:val="000015D1"/>
    <w:rsid w:val="00004114"/>
    <w:rsid w:val="00016557"/>
    <w:rsid w:val="00022057"/>
    <w:rsid w:val="00023C40"/>
    <w:rsid w:val="00026AB7"/>
    <w:rsid w:val="00033397"/>
    <w:rsid w:val="00034181"/>
    <w:rsid w:val="00040095"/>
    <w:rsid w:val="000440AF"/>
    <w:rsid w:val="00045C0C"/>
    <w:rsid w:val="00050C65"/>
    <w:rsid w:val="00054221"/>
    <w:rsid w:val="0007134B"/>
    <w:rsid w:val="00073C9C"/>
    <w:rsid w:val="00080512"/>
    <w:rsid w:val="00090468"/>
    <w:rsid w:val="00090577"/>
    <w:rsid w:val="00094568"/>
    <w:rsid w:val="000A4BB6"/>
    <w:rsid w:val="000B0F07"/>
    <w:rsid w:val="000B4F45"/>
    <w:rsid w:val="000B6F22"/>
    <w:rsid w:val="000B7BCF"/>
    <w:rsid w:val="000C522B"/>
    <w:rsid w:val="000C7D6D"/>
    <w:rsid w:val="000D132C"/>
    <w:rsid w:val="000D50EB"/>
    <w:rsid w:val="000D58AB"/>
    <w:rsid w:val="000F737E"/>
    <w:rsid w:val="001006DB"/>
    <w:rsid w:val="001034D1"/>
    <w:rsid w:val="00103F0C"/>
    <w:rsid w:val="00104036"/>
    <w:rsid w:val="001051D5"/>
    <w:rsid w:val="00112F1A"/>
    <w:rsid w:val="00137573"/>
    <w:rsid w:val="00140DB4"/>
    <w:rsid w:val="00143E9B"/>
    <w:rsid w:val="00145075"/>
    <w:rsid w:val="001548CC"/>
    <w:rsid w:val="00155A49"/>
    <w:rsid w:val="0016016A"/>
    <w:rsid w:val="00164240"/>
    <w:rsid w:val="00173063"/>
    <w:rsid w:val="0017407A"/>
    <w:rsid w:val="001741A0"/>
    <w:rsid w:val="00175FA0"/>
    <w:rsid w:val="00186381"/>
    <w:rsid w:val="00194CD0"/>
    <w:rsid w:val="0019555B"/>
    <w:rsid w:val="001A0000"/>
    <w:rsid w:val="001A5A62"/>
    <w:rsid w:val="001B43C8"/>
    <w:rsid w:val="001B48E4"/>
    <w:rsid w:val="001B49C9"/>
    <w:rsid w:val="001B711F"/>
    <w:rsid w:val="001C099C"/>
    <w:rsid w:val="001C23F4"/>
    <w:rsid w:val="001C241A"/>
    <w:rsid w:val="001C4F79"/>
    <w:rsid w:val="001C5D4D"/>
    <w:rsid w:val="001C6157"/>
    <w:rsid w:val="001D3F25"/>
    <w:rsid w:val="001D7888"/>
    <w:rsid w:val="001E0543"/>
    <w:rsid w:val="001E2062"/>
    <w:rsid w:val="001F168B"/>
    <w:rsid w:val="001F20D2"/>
    <w:rsid w:val="001F3EB9"/>
    <w:rsid w:val="001F7831"/>
    <w:rsid w:val="0020093B"/>
    <w:rsid w:val="00201FD8"/>
    <w:rsid w:val="00204045"/>
    <w:rsid w:val="00205F3B"/>
    <w:rsid w:val="0020712B"/>
    <w:rsid w:val="00225607"/>
    <w:rsid w:val="0022606D"/>
    <w:rsid w:val="00230FAA"/>
    <w:rsid w:val="00231728"/>
    <w:rsid w:val="002323D3"/>
    <w:rsid w:val="00236247"/>
    <w:rsid w:val="00237898"/>
    <w:rsid w:val="00250404"/>
    <w:rsid w:val="0025297F"/>
    <w:rsid w:val="00257AEE"/>
    <w:rsid w:val="002610D8"/>
    <w:rsid w:val="00261587"/>
    <w:rsid w:val="00263893"/>
    <w:rsid w:val="00263BEA"/>
    <w:rsid w:val="002640D2"/>
    <w:rsid w:val="00265AFA"/>
    <w:rsid w:val="00270A85"/>
    <w:rsid w:val="002747EC"/>
    <w:rsid w:val="002759C1"/>
    <w:rsid w:val="00280040"/>
    <w:rsid w:val="002855BF"/>
    <w:rsid w:val="002871CA"/>
    <w:rsid w:val="00294873"/>
    <w:rsid w:val="00295AC3"/>
    <w:rsid w:val="002971D7"/>
    <w:rsid w:val="002A1862"/>
    <w:rsid w:val="002A7BD2"/>
    <w:rsid w:val="002C0873"/>
    <w:rsid w:val="002C3826"/>
    <w:rsid w:val="002D2ECA"/>
    <w:rsid w:val="002F0D22"/>
    <w:rsid w:val="002F35F6"/>
    <w:rsid w:val="00306DF6"/>
    <w:rsid w:val="0031233C"/>
    <w:rsid w:val="003172DC"/>
    <w:rsid w:val="00317B98"/>
    <w:rsid w:val="00317C07"/>
    <w:rsid w:val="00320BB0"/>
    <w:rsid w:val="00321C21"/>
    <w:rsid w:val="00325AE3"/>
    <w:rsid w:val="00325EA1"/>
    <w:rsid w:val="00326069"/>
    <w:rsid w:val="00334CD8"/>
    <w:rsid w:val="00341D4B"/>
    <w:rsid w:val="0035344B"/>
    <w:rsid w:val="0035462D"/>
    <w:rsid w:val="00363146"/>
    <w:rsid w:val="00364B41"/>
    <w:rsid w:val="0036555F"/>
    <w:rsid w:val="00375AD4"/>
    <w:rsid w:val="00383096"/>
    <w:rsid w:val="003A0CDF"/>
    <w:rsid w:val="003A41EF"/>
    <w:rsid w:val="003A74DD"/>
    <w:rsid w:val="003B40AD"/>
    <w:rsid w:val="003B6969"/>
    <w:rsid w:val="003C40FF"/>
    <w:rsid w:val="003C4E37"/>
    <w:rsid w:val="003D6A15"/>
    <w:rsid w:val="003E16BE"/>
    <w:rsid w:val="003E5513"/>
    <w:rsid w:val="003F4E28"/>
    <w:rsid w:val="004006E8"/>
    <w:rsid w:val="00401855"/>
    <w:rsid w:val="00407E8E"/>
    <w:rsid w:val="00414503"/>
    <w:rsid w:val="00426FBD"/>
    <w:rsid w:val="0043184A"/>
    <w:rsid w:val="00432EF7"/>
    <w:rsid w:val="00437821"/>
    <w:rsid w:val="004400F1"/>
    <w:rsid w:val="0045246A"/>
    <w:rsid w:val="00456754"/>
    <w:rsid w:val="00457B90"/>
    <w:rsid w:val="00465587"/>
    <w:rsid w:val="00465732"/>
    <w:rsid w:val="00474F16"/>
    <w:rsid w:val="00477455"/>
    <w:rsid w:val="0048669C"/>
    <w:rsid w:val="004907A1"/>
    <w:rsid w:val="00490EE6"/>
    <w:rsid w:val="0049264E"/>
    <w:rsid w:val="00493EB1"/>
    <w:rsid w:val="00494698"/>
    <w:rsid w:val="004962D1"/>
    <w:rsid w:val="004976F9"/>
    <w:rsid w:val="004A0A96"/>
    <w:rsid w:val="004A1F7B"/>
    <w:rsid w:val="004B556C"/>
    <w:rsid w:val="004C38A5"/>
    <w:rsid w:val="004C44D2"/>
    <w:rsid w:val="004D3578"/>
    <w:rsid w:val="004D380D"/>
    <w:rsid w:val="004D673E"/>
    <w:rsid w:val="004D7CAE"/>
    <w:rsid w:val="004E213A"/>
    <w:rsid w:val="004E3E45"/>
    <w:rsid w:val="004F1EA2"/>
    <w:rsid w:val="004F6679"/>
    <w:rsid w:val="00503171"/>
    <w:rsid w:val="00506C28"/>
    <w:rsid w:val="0051008A"/>
    <w:rsid w:val="00515B4E"/>
    <w:rsid w:val="0052036C"/>
    <w:rsid w:val="00522C56"/>
    <w:rsid w:val="00526287"/>
    <w:rsid w:val="00534DA0"/>
    <w:rsid w:val="00535ED2"/>
    <w:rsid w:val="00542FC8"/>
    <w:rsid w:val="00543E6C"/>
    <w:rsid w:val="00546ED1"/>
    <w:rsid w:val="00550BEE"/>
    <w:rsid w:val="00555EE5"/>
    <w:rsid w:val="00565087"/>
    <w:rsid w:val="0056573F"/>
    <w:rsid w:val="00565CE6"/>
    <w:rsid w:val="005664D1"/>
    <w:rsid w:val="00567D19"/>
    <w:rsid w:val="005706AB"/>
    <w:rsid w:val="00571927"/>
    <w:rsid w:val="005770B2"/>
    <w:rsid w:val="00593379"/>
    <w:rsid w:val="005A1949"/>
    <w:rsid w:val="005A6BDF"/>
    <w:rsid w:val="005C0577"/>
    <w:rsid w:val="005C4BD4"/>
    <w:rsid w:val="005C6A87"/>
    <w:rsid w:val="005D45D4"/>
    <w:rsid w:val="005D51B0"/>
    <w:rsid w:val="005D5BC3"/>
    <w:rsid w:val="005E0913"/>
    <w:rsid w:val="005F49D7"/>
    <w:rsid w:val="006001A7"/>
    <w:rsid w:val="0060777E"/>
    <w:rsid w:val="00610B97"/>
    <w:rsid w:val="00611566"/>
    <w:rsid w:val="0061258F"/>
    <w:rsid w:val="006327E6"/>
    <w:rsid w:val="00634A90"/>
    <w:rsid w:val="006450ED"/>
    <w:rsid w:val="00646D4E"/>
    <w:rsid w:val="00646D99"/>
    <w:rsid w:val="00656910"/>
    <w:rsid w:val="00660420"/>
    <w:rsid w:val="006654F2"/>
    <w:rsid w:val="00673A00"/>
    <w:rsid w:val="00676D9B"/>
    <w:rsid w:val="006865BC"/>
    <w:rsid w:val="006866FA"/>
    <w:rsid w:val="0068744F"/>
    <w:rsid w:val="006A1E72"/>
    <w:rsid w:val="006A49C6"/>
    <w:rsid w:val="006A4C2F"/>
    <w:rsid w:val="006A6056"/>
    <w:rsid w:val="006C66D8"/>
    <w:rsid w:val="006D06AB"/>
    <w:rsid w:val="006D1E24"/>
    <w:rsid w:val="006E09B9"/>
    <w:rsid w:val="006E11A8"/>
    <w:rsid w:val="006E1417"/>
    <w:rsid w:val="006E6F3B"/>
    <w:rsid w:val="006E7F47"/>
    <w:rsid w:val="006F6A2C"/>
    <w:rsid w:val="007003C9"/>
    <w:rsid w:val="00700731"/>
    <w:rsid w:val="00700B91"/>
    <w:rsid w:val="00701733"/>
    <w:rsid w:val="007069DC"/>
    <w:rsid w:val="00707088"/>
    <w:rsid w:val="00710201"/>
    <w:rsid w:val="00710D49"/>
    <w:rsid w:val="00714D41"/>
    <w:rsid w:val="0072073A"/>
    <w:rsid w:val="00722CFC"/>
    <w:rsid w:val="00725A9C"/>
    <w:rsid w:val="007338AB"/>
    <w:rsid w:val="007342B5"/>
    <w:rsid w:val="00734A5B"/>
    <w:rsid w:val="00735647"/>
    <w:rsid w:val="00744E76"/>
    <w:rsid w:val="00746349"/>
    <w:rsid w:val="0075125E"/>
    <w:rsid w:val="007516F4"/>
    <w:rsid w:val="00753AE4"/>
    <w:rsid w:val="00757D40"/>
    <w:rsid w:val="0076135D"/>
    <w:rsid w:val="007615CD"/>
    <w:rsid w:val="00761E24"/>
    <w:rsid w:val="0077469B"/>
    <w:rsid w:val="00781F0F"/>
    <w:rsid w:val="00782840"/>
    <w:rsid w:val="00782C1C"/>
    <w:rsid w:val="007863A9"/>
    <w:rsid w:val="0078720B"/>
    <w:rsid w:val="0078727C"/>
    <w:rsid w:val="007877BB"/>
    <w:rsid w:val="0079049D"/>
    <w:rsid w:val="00793000"/>
    <w:rsid w:val="00793DC5"/>
    <w:rsid w:val="00797DDD"/>
    <w:rsid w:val="007A09C4"/>
    <w:rsid w:val="007B18D8"/>
    <w:rsid w:val="007B43CA"/>
    <w:rsid w:val="007B745D"/>
    <w:rsid w:val="007C095F"/>
    <w:rsid w:val="007C2DD0"/>
    <w:rsid w:val="007C3E23"/>
    <w:rsid w:val="007C4661"/>
    <w:rsid w:val="007C5477"/>
    <w:rsid w:val="007E3FDE"/>
    <w:rsid w:val="007E5A40"/>
    <w:rsid w:val="007F22CF"/>
    <w:rsid w:val="007F2E08"/>
    <w:rsid w:val="007F3171"/>
    <w:rsid w:val="008028A4"/>
    <w:rsid w:val="0080298B"/>
    <w:rsid w:val="00802DCF"/>
    <w:rsid w:val="0080552F"/>
    <w:rsid w:val="008111F2"/>
    <w:rsid w:val="0081198E"/>
    <w:rsid w:val="00812B2C"/>
    <w:rsid w:val="00813245"/>
    <w:rsid w:val="0081518C"/>
    <w:rsid w:val="0082719D"/>
    <w:rsid w:val="00841101"/>
    <w:rsid w:val="00842813"/>
    <w:rsid w:val="00845D88"/>
    <w:rsid w:val="00845DF5"/>
    <w:rsid w:val="0085033C"/>
    <w:rsid w:val="00854750"/>
    <w:rsid w:val="0085754D"/>
    <w:rsid w:val="0086354A"/>
    <w:rsid w:val="00864201"/>
    <w:rsid w:val="00866330"/>
    <w:rsid w:val="00873097"/>
    <w:rsid w:val="008732E7"/>
    <w:rsid w:val="008765C3"/>
    <w:rsid w:val="008768CA"/>
    <w:rsid w:val="00877EF9"/>
    <w:rsid w:val="00877FAB"/>
    <w:rsid w:val="00880559"/>
    <w:rsid w:val="008830C5"/>
    <w:rsid w:val="00886E33"/>
    <w:rsid w:val="0089158A"/>
    <w:rsid w:val="008A15C4"/>
    <w:rsid w:val="008A42AF"/>
    <w:rsid w:val="008B32B7"/>
    <w:rsid w:val="008B5306"/>
    <w:rsid w:val="008B754A"/>
    <w:rsid w:val="008C3057"/>
    <w:rsid w:val="008D2E4D"/>
    <w:rsid w:val="008D7F21"/>
    <w:rsid w:val="008E25ED"/>
    <w:rsid w:val="008F04AA"/>
    <w:rsid w:val="008F396F"/>
    <w:rsid w:val="008F540F"/>
    <w:rsid w:val="0090271F"/>
    <w:rsid w:val="00902DB9"/>
    <w:rsid w:val="0090466A"/>
    <w:rsid w:val="00905176"/>
    <w:rsid w:val="009117B4"/>
    <w:rsid w:val="00912252"/>
    <w:rsid w:val="00912DDF"/>
    <w:rsid w:val="00920938"/>
    <w:rsid w:val="00923655"/>
    <w:rsid w:val="009252EB"/>
    <w:rsid w:val="00936071"/>
    <w:rsid w:val="00940212"/>
    <w:rsid w:val="00941DBB"/>
    <w:rsid w:val="00942EC2"/>
    <w:rsid w:val="00953E3D"/>
    <w:rsid w:val="0095480F"/>
    <w:rsid w:val="00961911"/>
    <w:rsid w:val="00961B32"/>
    <w:rsid w:val="00962509"/>
    <w:rsid w:val="0096385E"/>
    <w:rsid w:val="00970DB3"/>
    <w:rsid w:val="009736F6"/>
    <w:rsid w:val="00974BB0"/>
    <w:rsid w:val="0097595D"/>
    <w:rsid w:val="00975BCD"/>
    <w:rsid w:val="009804E7"/>
    <w:rsid w:val="00984356"/>
    <w:rsid w:val="0098603E"/>
    <w:rsid w:val="009936EB"/>
    <w:rsid w:val="00997714"/>
    <w:rsid w:val="009A0AF3"/>
    <w:rsid w:val="009B056C"/>
    <w:rsid w:val="009B07CD"/>
    <w:rsid w:val="009B7D57"/>
    <w:rsid w:val="009C19E9"/>
    <w:rsid w:val="009D1AC5"/>
    <w:rsid w:val="009D386F"/>
    <w:rsid w:val="009D70A6"/>
    <w:rsid w:val="009D7202"/>
    <w:rsid w:val="009D74A6"/>
    <w:rsid w:val="009E0C37"/>
    <w:rsid w:val="009E4877"/>
    <w:rsid w:val="009E7DE9"/>
    <w:rsid w:val="00A10F02"/>
    <w:rsid w:val="00A204CA"/>
    <w:rsid w:val="00A209D6"/>
    <w:rsid w:val="00A2225D"/>
    <w:rsid w:val="00A24724"/>
    <w:rsid w:val="00A27ABB"/>
    <w:rsid w:val="00A3057B"/>
    <w:rsid w:val="00A32158"/>
    <w:rsid w:val="00A432AF"/>
    <w:rsid w:val="00A517DB"/>
    <w:rsid w:val="00A53724"/>
    <w:rsid w:val="00A54B2B"/>
    <w:rsid w:val="00A565C1"/>
    <w:rsid w:val="00A61DAC"/>
    <w:rsid w:val="00A677B3"/>
    <w:rsid w:val="00A67812"/>
    <w:rsid w:val="00A726D0"/>
    <w:rsid w:val="00A75458"/>
    <w:rsid w:val="00A80744"/>
    <w:rsid w:val="00A82346"/>
    <w:rsid w:val="00A84AC5"/>
    <w:rsid w:val="00A877E8"/>
    <w:rsid w:val="00A9186E"/>
    <w:rsid w:val="00A9671C"/>
    <w:rsid w:val="00AA0352"/>
    <w:rsid w:val="00AA1553"/>
    <w:rsid w:val="00AA79B2"/>
    <w:rsid w:val="00AB15A0"/>
    <w:rsid w:val="00AC17AD"/>
    <w:rsid w:val="00AC1CF1"/>
    <w:rsid w:val="00AC3C54"/>
    <w:rsid w:val="00AC77FD"/>
    <w:rsid w:val="00AD509E"/>
    <w:rsid w:val="00AE4E4C"/>
    <w:rsid w:val="00AE4FDB"/>
    <w:rsid w:val="00AE5CE5"/>
    <w:rsid w:val="00AF12CA"/>
    <w:rsid w:val="00AF1FAA"/>
    <w:rsid w:val="00B019B0"/>
    <w:rsid w:val="00B04B44"/>
    <w:rsid w:val="00B05380"/>
    <w:rsid w:val="00B05962"/>
    <w:rsid w:val="00B06CEC"/>
    <w:rsid w:val="00B15449"/>
    <w:rsid w:val="00B16C2F"/>
    <w:rsid w:val="00B17BC0"/>
    <w:rsid w:val="00B209D1"/>
    <w:rsid w:val="00B26D83"/>
    <w:rsid w:val="00B27303"/>
    <w:rsid w:val="00B30058"/>
    <w:rsid w:val="00B3060C"/>
    <w:rsid w:val="00B339D6"/>
    <w:rsid w:val="00B3673B"/>
    <w:rsid w:val="00B47FBA"/>
    <w:rsid w:val="00B47FD1"/>
    <w:rsid w:val="00B516BB"/>
    <w:rsid w:val="00B51AA2"/>
    <w:rsid w:val="00B55391"/>
    <w:rsid w:val="00B60292"/>
    <w:rsid w:val="00B63CF3"/>
    <w:rsid w:val="00B66D3E"/>
    <w:rsid w:val="00B710CB"/>
    <w:rsid w:val="00B71F7A"/>
    <w:rsid w:val="00B73469"/>
    <w:rsid w:val="00B84DB2"/>
    <w:rsid w:val="00B91934"/>
    <w:rsid w:val="00B9538C"/>
    <w:rsid w:val="00BA0DBE"/>
    <w:rsid w:val="00BA22AE"/>
    <w:rsid w:val="00BB0CB3"/>
    <w:rsid w:val="00BB34EA"/>
    <w:rsid w:val="00BB622F"/>
    <w:rsid w:val="00BC3555"/>
    <w:rsid w:val="00BD04E8"/>
    <w:rsid w:val="00BE47E3"/>
    <w:rsid w:val="00BF65BC"/>
    <w:rsid w:val="00BF6C61"/>
    <w:rsid w:val="00C01481"/>
    <w:rsid w:val="00C03DFC"/>
    <w:rsid w:val="00C12B51"/>
    <w:rsid w:val="00C12E00"/>
    <w:rsid w:val="00C16D84"/>
    <w:rsid w:val="00C17856"/>
    <w:rsid w:val="00C24134"/>
    <w:rsid w:val="00C24650"/>
    <w:rsid w:val="00C25465"/>
    <w:rsid w:val="00C33079"/>
    <w:rsid w:val="00C357EA"/>
    <w:rsid w:val="00C37730"/>
    <w:rsid w:val="00C40DEC"/>
    <w:rsid w:val="00C50A46"/>
    <w:rsid w:val="00C5184E"/>
    <w:rsid w:val="00C535EF"/>
    <w:rsid w:val="00C53AE2"/>
    <w:rsid w:val="00C53D64"/>
    <w:rsid w:val="00C560A1"/>
    <w:rsid w:val="00C56348"/>
    <w:rsid w:val="00C56FB7"/>
    <w:rsid w:val="00C6161D"/>
    <w:rsid w:val="00C63557"/>
    <w:rsid w:val="00C67F92"/>
    <w:rsid w:val="00C754B7"/>
    <w:rsid w:val="00C80055"/>
    <w:rsid w:val="00C83A13"/>
    <w:rsid w:val="00C842A6"/>
    <w:rsid w:val="00C9068C"/>
    <w:rsid w:val="00C92967"/>
    <w:rsid w:val="00C9770B"/>
    <w:rsid w:val="00CA0113"/>
    <w:rsid w:val="00CA3D0C"/>
    <w:rsid w:val="00CA4AA5"/>
    <w:rsid w:val="00CA654B"/>
    <w:rsid w:val="00CB1E68"/>
    <w:rsid w:val="00CB27F7"/>
    <w:rsid w:val="00CB33E7"/>
    <w:rsid w:val="00CB72B8"/>
    <w:rsid w:val="00CB7B48"/>
    <w:rsid w:val="00CC0D5C"/>
    <w:rsid w:val="00CC3AE9"/>
    <w:rsid w:val="00CC4CEF"/>
    <w:rsid w:val="00CC65EF"/>
    <w:rsid w:val="00CD19B8"/>
    <w:rsid w:val="00CD3EC6"/>
    <w:rsid w:val="00CD4C7B"/>
    <w:rsid w:val="00CE4D31"/>
    <w:rsid w:val="00CE51C5"/>
    <w:rsid w:val="00CF17DC"/>
    <w:rsid w:val="00CF2E7A"/>
    <w:rsid w:val="00CF4192"/>
    <w:rsid w:val="00CF795B"/>
    <w:rsid w:val="00D014E1"/>
    <w:rsid w:val="00D01589"/>
    <w:rsid w:val="00D12565"/>
    <w:rsid w:val="00D15ED4"/>
    <w:rsid w:val="00D21C82"/>
    <w:rsid w:val="00D33BE3"/>
    <w:rsid w:val="00D33F18"/>
    <w:rsid w:val="00D3792D"/>
    <w:rsid w:val="00D40B6C"/>
    <w:rsid w:val="00D51C4C"/>
    <w:rsid w:val="00D55792"/>
    <w:rsid w:val="00D55E47"/>
    <w:rsid w:val="00D57C64"/>
    <w:rsid w:val="00D62E19"/>
    <w:rsid w:val="00D662B2"/>
    <w:rsid w:val="00D67CD1"/>
    <w:rsid w:val="00D738D6"/>
    <w:rsid w:val="00D80795"/>
    <w:rsid w:val="00D8112F"/>
    <w:rsid w:val="00D854BE"/>
    <w:rsid w:val="00D87E00"/>
    <w:rsid w:val="00D9134D"/>
    <w:rsid w:val="00D94A84"/>
    <w:rsid w:val="00D96D11"/>
    <w:rsid w:val="00DA7A03"/>
    <w:rsid w:val="00DB0DB8"/>
    <w:rsid w:val="00DB1178"/>
    <w:rsid w:val="00DB1818"/>
    <w:rsid w:val="00DC07EF"/>
    <w:rsid w:val="00DC309B"/>
    <w:rsid w:val="00DC3222"/>
    <w:rsid w:val="00DC4DA2"/>
    <w:rsid w:val="00DC5261"/>
    <w:rsid w:val="00DD241D"/>
    <w:rsid w:val="00DD7581"/>
    <w:rsid w:val="00DE25D2"/>
    <w:rsid w:val="00E13E81"/>
    <w:rsid w:val="00E24073"/>
    <w:rsid w:val="00E3608A"/>
    <w:rsid w:val="00E37E4D"/>
    <w:rsid w:val="00E46C08"/>
    <w:rsid w:val="00E471CF"/>
    <w:rsid w:val="00E625FE"/>
    <w:rsid w:val="00E62835"/>
    <w:rsid w:val="00E6479E"/>
    <w:rsid w:val="00E76A8F"/>
    <w:rsid w:val="00E77645"/>
    <w:rsid w:val="00E83697"/>
    <w:rsid w:val="00E83EFE"/>
    <w:rsid w:val="00E915F0"/>
    <w:rsid w:val="00E92E49"/>
    <w:rsid w:val="00E951E1"/>
    <w:rsid w:val="00EA66C9"/>
    <w:rsid w:val="00EB561E"/>
    <w:rsid w:val="00EB737C"/>
    <w:rsid w:val="00EC1A3D"/>
    <w:rsid w:val="00EC4A25"/>
    <w:rsid w:val="00EE4A33"/>
    <w:rsid w:val="00EE62EE"/>
    <w:rsid w:val="00EF00C5"/>
    <w:rsid w:val="00EF0D66"/>
    <w:rsid w:val="00EF14D3"/>
    <w:rsid w:val="00EF47CF"/>
    <w:rsid w:val="00EF6C9A"/>
    <w:rsid w:val="00F025A2"/>
    <w:rsid w:val="00F036E9"/>
    <w:rsid w:val="00F07388"/>
    <w:rsid w:val="00F07462"/>
    <w:rsid w:val="00F15406"/>
    <w:rsid w:val="00F156E8"/>
    <w:rsid w:val="00F2026E"/>
    <w:rsid w:val="00F2210A"/>
    <w:rsid w:val="00F31B5E"/>
    <w:rsid w:val="00F34FE2"/>
    <w:rsid w:val="00F37743"/>
    <w:rsid w:val="00F37F7E"/>
    <w:rsid w:val="00F423D8"/>
    <w:rsid w:val="00F43823"/>
    <w:rsid w:val="00F54A3D"/>
    <w:rsid w:val="00F54CB0"/>
    <w:rsid w:val="00F579CD"/>
    <w:rsid w:val="00F6452D"/>
    <w:rsid w:val="00F653B8"/>
    <w:rsid w:val="00F71B89"/>
    <w:rsid w:val="00F7353C"/>
    <w:rsid w:val="00F76F8F"/>
    <w:rsid w:val="00F81AAF"/>
    <w:rsid w:val="00F8354F"/>
    <w:rsid w:val="00F836D6"/>
    <w:rsid w:val="00F85103"/>
    <w:rsid w:val="00F90367"/>
    <w:rsid w:val="00F92B02"/>
    <w:rsid w:val="00F941DF"/>
    <w:rsid w:val="00F953AF"/>
    <w:rsid w:val="00FA1266"/>
    <w:rsid w:val="00FA14DB"/>
    <w:rsid w:val="00FB097B"/>
    <w:rsid w:val="00FB36FA"/>
    <w:rsid w:val="00FC1192"/>
    <w:rsid w:val="00FC40E4"/>
    <w:rsid w:val="00FC5420"/>
    <w:rsid w:val="00FC6DC3"/>
    <w:rsid w:val="00FD0057"/>
    <w:rsid w:val="00FE08AA"/>
    <w:rsid w:val="00FE1C42"/>
    <w:rsid w:val="00FE251B"/>
    <w:rsid w:val="00FE3ADF"/>
    <w:rsid w:val="00FF5878"/>
    <w:rsid w:val="27BF86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8C30175A-3F7E-4D77-BCF1-10C250ABB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3624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87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2871CA"/>
    <w:rPr>
      <w:lang w:eastAsia="en-US"/>
    </w:rPr>
  </w:style>
  <w:style w:type="character" w:customStyle="1" w:styleId="B4Char">
    <w:name w:val="B4 Char"/>
    <w:link w:val="B4"/>
    <w:qFormat/>
    <w:rsid w:val="00812B2C"/>
    <w:rPr>
      <w:lang w:eastAsia="en-US"/>
    </w:rPr>
  </w:style>
  <w:style w:type="character" w:customStyle="1" w:styleId="B5Char">
    <w:name w:val="B5 Char"/>
    <w:link w:val="B5"/>
    <w:qFormat/>
    <w:rsid w:val="00812B2C"/>
    <w:rPr>
      <w:lang w:eastAsia="en-US"/>
    </w:rPr>
  </w:style>
  <w:style w:type="paragraph" w:customStyle="1" w:styleId="B6">
    <w:name w:val="B6"/>
    <w:basedOn w:val="B5"/>
    <w:link w:val="B6Char"/>
    <w:qFormat/>
    <w:rsid w:val="00812B2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12B2C"/>
    <w:rPr>
      <w:rFonts w:eastAsia="MS Mincho"/>
      <w:lang w:eastAsia="ja-JP"/>
    </w:rPr>
  </w:style>
  <w:style w:type="character" w:customStyle="1" w:styleId="B2Char">
    <w:name w:val="B2 Char"/>
    <w:link w:val="B2"/>
    <w:qFormat/>
    <w:rsid w:val="00571927"/>
    <w:rPr>
      <w:lang w:eastAsia="en-US"/>
    </w:rPr>
  </w:style>
  <w:style w:type="character" w:customStyle="1" w:styleId="B3Char2">
    <w:name w:val="B3 Char2"/>
    <w:link w:val="B3"/>
    <w:qFormat/>
    <w:rsid w:val="00571927"/>
    <w:rPr>
      <w:lang w:eastAsia="en-US"/>
    </w:rPr>
  </w:style>
  <w:style w:type="paragraph" w:styleId="ListParagraph">
    <w:name w:val="List Paragraph"/>
    <w:aliases w:val="- Bullets"/>
    <w:basedOn w:val="Normal"/>
    <w:link w:val="ListParagraphChar"/>
    <w:uiPriority w:val="34"/>
    <w:qFormat/>
    <w:rsid w:val="00465732"/>
    <w:pPr>
      <w:ind w:left="720"/>
      <w:contextualSpacing/>
    </w:pPr>
  </w:style>
  <w:style w:type="character" w:styleId="CommentReference">
    <w:name w:val="annotation reference"/>
    <w:basedOn w:val="DefaultParagraphFont"/>
    <w:rsid w:val="00515B4E"/>
    <w:rPr>
      <w:sz w:val="16"/>
      <w:szCs w:val="16"/>
    </w:rPr>
  </w:style>
  <w:style w:type="paragraph" w:styleId="CommentText">
    <w:name w:val="annotation text"/>
    <w:basedOn w:val="Normal"/>
    <w:link w:val="CommentTextChar"/>
    <w:rsid w:val="00515B4E"/>
  </w:style>
  <w:style w:type="character" w:customStyle="1" w:styleId="CommentTextChar">
    <w:name w:val="Comment Text Char"/>
    <w:basedOn w:val="DefaultParagraphFont"/>
    <w:link w:val="CommentText"/>
    <w:rsid w:val="00515B4E"/>
    <w:rPr>
      <w:lang w:eastAsia="en-US"/>
    </w:rPr>
  </w:style>
  <w:style w:type="paragraph" w:styleId="CommentSubject">
    <w:name w:val="annotation subject"/>
    <w:basedOn w:val="CommentText"/>
    <w:next w:val="CommentText"/>
    <w:link w:val="CommentSubjectChar"/>
    <w:rsid w:val="00515B4E"/>
    <w:rPr>
      <w:b/>
      <w:bCs/>
    </w:rPr>
  </w:style>
  <w:style w:type="character" w:customStyle="1" w:styleId="CommentSubjectChar">
    <w:name w:val="Comment Subject Char"/>
    <w:basedOn w:val="CommentTextChar"/>
    <w:link w:val="CommentSubject"/>
    <w:rsid w:val="00515B4E"/>
    <w:rPr>
      <w:b/>
      <w:bCs/>
      <w:lang w:eastAsia="en-US"/>
    </w:rPr>
  </w:style>
  <w:style w:type="character" w:customStyle="1" w:styleId="Heading2Char">
    <w:name w:val="Heading 2 Char"/>
    <w:basedOn w:val="DefaultParagraphFont"/>
    <w:link w:val="Heading2"/>
    <w:rsid w:val="00A565C1"/>
    <w:rPr>
      <w:rFonts w:ascii="Arial" w:hAnsi="Arial"/>
      <w:sz w:val="32"/>
      <w:lang w:eastAsia="en-US"/>
    </w:rPr>
  </w:style>
  <w:style w:type="character" w:customStyle="1" w:styleId="Heading1Char">
    <w:name w:val="Heading 1 Char"/>
    <w:basedOn w:val="DefaultParagraphFont"/>
    <w:link w:val="Heading1"/>
    <w:rsid w:val="00F8354F"/>
    <w:rPr>
      <w:rFonts w:ascii="Arial" w:hAnsi="Arial"/>
      <w:sz w:val="36"/>
      <w:lang w:eastAsia="en-US"/>
    </w:rPr>
  </w:style>
  <w:style w:type="character" w:customStyle="1" w:styleId="Heading3Char">
    <w:name w:val="Heading 3 Char"/>
    <w:basedOn w:val="DefaultParagraphFont"/>
    <w:link w:val="Heading3"/>
    <w:rsid w:val="00236247"/>
    <w:rPr>
      <w:rFonts w:ascii="Arial" w:hAnsi="Arial"/>
      <w:sz w:val="28"/>
      <w:lang w:eastAsia="en-US"/>
    </w:rPr>
  </w:style>
  <w:style w:type="paragraph" w:styleId="Caption">
    <w:name w:val="caption"/>
    <w:basedOn w:val="Normal"/>
    <w:next w:val="Normal"/>
    <w:unhideWhenUsed/>
    <w:qFormat/>
    <w:rsid w:val="0019555B"/>
    <w:pPr>
      <w:spacing w:after="200"/>
    </w:pPr>
    <w:rPr>
      <w:i/>
      <w:iCs/>
      <w:color w:val="000000" w:themeColor="text2"/>
      <w:sz w:val="18"/>
      <w:szCs w:val="18"/>
    </w:rPr>
  </w:style>
  <w:style w:type="character" w:customStyle="1" w:styleId="ListParagraphChar">
    <w:name w:val="List Paragraph Char"/>
    <w:aliases w:val="- Bullets Char"/>
    <w:link w:val="ListParagraph"/>
    <w:uiPriority w:val="34"/>
    <w:qFormat/>
    <w:locked/>
    <w:rsid w:val="00AF12CA"/>
    <w:rPr>
      <w:lang w:eastAsia="en-US"/>
    </w:rPr>
  </w:style>
  <w:style w:type="paragraph" w:styleId="BodyText">
    <w:name w:val="Body Text"/>
    <w:basedOn w:val="Normal"/>
    <w:link w:val="BodyTextChar"/>
    <w:rsid w:val="006866FA"/>
    <w:pPr>
      <w:spacing w:after="120"/>
    </w:pPr>
  </w:style>
  <w:style w:type="character" w:customStyle="1" w:styleId="BodyTextChar">
    <w:name w:val="Body Text Char"/>
    <w:basedOn w:val="DefaultParagraphFont"/>
    <w:link w:val="BodyText"/>
    <w:rsid w:val="006866FA"/>
    <w:rPr>
      <w:lang w:eastAsia="en-US"/>
    </w:rPr>
  </w:style>
  <w:style w:type="character" w:styleId="FollowedHyperlink">
    <w:name w:val="FollowedHyperlink"/>
    <w:basedOn w:val="DefaultParagraphFont"/>
    <w:rsid w:val="00201FD8"/>
    <w:rPr>
      <w:color w:val="919191" w:themeColor="followedHyperlink"/>
      <w:u w:val="single"/>
    </w:rPr>
  </w:style>
  <w:style w:type="paragraph" w:customStyle="1" w:styleId="ApplicatioL1">
    <w:name w:val="Applicatio_L1"/>
    <w:basedOn w:val="Normal"/>
    <w:next w:val="BodyText"/>
    <w:rsid w:val="009B056C"/>
    <w:pPr>
      <w:numPr>
        <w:numId w:val="11"/>
      </w:numPr>
      <w:spacing w:after="0" w:line="360" w:lineRule="auto"/>
      <w:jc w:val="both"/>
      <w:outlineLvl w:val="0"/>
    </w:pPr>
    <w:rPr>
      <w:rFonts w:eastAsia="Malgun Gothic"/>
      <w:sz w:val="26"/>
      <w:lang w:val="en-US"/>
    </w:rPr>
  </w:style>
  <w:style w:type="paragraph" w:customStyle="1" w:styleId="ApplicatioL2">
    <w:name w:val="Applicatio_L2"/>
    <w:basedOn w:val="ApplicatioL1"/>
    <w:next w:val="BodyText"/>
    <w:rsid w:val="009B056C"/>
    <w:pPr>
      <w:numPr>
        <w:ilvl w:val="1"/>
      </w:numPr>
      <w:tabs>
        <w:tab w:val="num" w:pos="900"/>
      </w:tabs>
      <w:outlineLvl w:val="1"/>
    </w:pPr>
    <w:rPr>
      <w:lang w:val="x-none" w:eastAsia="x-none"/>
    </w:rPr>
  </w:style>
  <w:style w:type="paragraph" w:customStyle="1" w:styleId="ApplicatioL3">
    <w:name w:val="Applicatio_L3"/>
    <w:basedOn w:val="ApplicatioL2"/>
    <w:next w:val="BodyText"/>
    <w:rsid w:val="009B056C"/>
    <w:pPr>
      <w:numPr>
        <w:ilvl w:val="2"/>
      </w:numPr>
      <w:tabs>
        <w:tab w:val="clear" w:pos="720"/>
        <w:tab w:val="num" w:pos="360"/>
        <w:tab w:val="num" w:pos="2160"/>
      </w:tabs>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615623">
      <w:bodyDiv w:val="1"/>
      <w:marLeft w:val="0"/>
      <w:marRight w:val="0"/>
      <w:marTop w:val="0"/>
      <w:marBottom w:val="0"/>
      <w:divBdr>
        <w:top w:val="none" w:sz="0" w:space="0" w:color="auto"/>
        <w:left w:val="none" w:sz="0" w:space="0" w:color="auto"/>
        <w:bottom w:val="none" w:sz="0" w:space="0" w:color="auto"/>
        <w:right w:val="none" w:sz="0" w:space="0" w:color="auto"/>
      </w:divBdr>
    </w:div>
    <w:div w:id="412707633">
      <w:bodyDiv w:val="1"/>
      <w:marLeft w:val="0"/>
      <w:marRight w:val="0"/>
      <w:marTop w:val="0"/>
      <w:marBottom w:val="0"/>
      <w:divBdr>
        <w:top w:val="none" w:sz="0" w:space="0" w:color="auto"/>
        <w:left w:val="none" w:sz="0" w:space="0" w:color="auto"/>
        <w:bottom w:val="none" w:sz="0" w:space="0" w:color="auto"/>
        <w:right w:val="none" w:sz="0" w:space="0" w:color="auto"/>
      </w:divBdr>
    </w:div>
    <w:div w:id="70976181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2555984">
      <w:bodyDiv w:val="1"/>
      <w:marLeft w:val="0"/>
      <w:marRight w:val="0"/>
      <w:marTop w:val="0"/>
      <w:marBottom w:val="0"/>
      <w:divBdr>
        <w:top w:val="none" w:sz="0" w:space="0" w:color="auto"/>
        <w:left w:val="none" w:sz="0" w:space="0" w:color="auto"/>
        <w:bottom w:val="none" w:sz="0" w:space="0" w:color="auto"/>
        <w:right w:val="none" w:sz="0" w:space="0" w:color="auto"/>
      </w:divBdr>
    </w:div>
    <w:div w:id="115259851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4952327">
      <w:bodyDiv w:val="1"/>
      <w:marLeft w:val="0"/>
      <w:marRight w:val="0"/>
      <w:marTop w:val="0"/>
      <w:marBottom w:val="0"/>
      <w:divBdr>
        <w:top w:val="none" w:sz="0" w:space="0" w:color="auto"/>
        <w:left w:val="none" w:sz="0" w:space="0" w:color="auto"/>
        <w:bottom w:val="none" w:sz="0" w:space="0" w:color="auto"/>
        <w:right w:val="none" w:sz="0" w:space="0" w:color="auto"/>
      </w:divBdr>
    </w:div>
    <w:div w:id="1933001893">
      <w:bodyDiv w:val="1"/>
      <w:marLeft w:val="0"/>
      <w:marRight w:val="0"/>
      <w:marTop w:val="0"/>
      <w:marBottom w:val="0"/>
      <w:divBdr>
        <w:top w:val="none" w:sz="0" w:space="0" w:color="auto"/>
        <w:left w:val="none" w:sz="0" w:space="0" w:color="auto"/>
        <w:bottom w:val="none" w:sz="0" w:space="0" w:color="auto"/>
        <w:right w:val="none" w:sz="0" w:space="0" w:color="auto"/>
      </w:divBdr>
    </w:div>
    <w:div w:id="2039500004">
      <w:bodyDiv w:val="1"/>
      <w:marLeft w:val="0"/>
      <w:marRight w:val="0"/>
      <w:marTop w:val="0"/>
      <w:marBottom w:val="0"/>
      <w:divBdr>
        <w:top w:val="none" w:sz="0" w:space="0" w:color="auto"/>
        <w:left w:val="none" w:sz="0" w:space="0" w:color="auto"/>
        <w:bottom w:val="none" w:sz="0" w:space="0" w:color="auto"/>
        <w:right w:val="none" w:sz="0" w:space="0" w:color="auto"/>
      </w:divBdr>
    </w:div>
    <w:div w:id="210221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archive/37_series/37.816/37816-g0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5AIRPNAIUNRU-1774131100-1437</_dlc_DocId>
    <_dlc_DocIdUrl xmlns="71c5aaf6-e6ce-465b-b873-5148d2a4c105">
      <Url>https://nokia.sharepoint.com/sites/c5g/projects/nas/_layouts/15/DocIdRedir.aspx?ID=5AIRPNAIUNRU-1774131100-1437</Url>
      <Description>5AIRPNAIUNRU-1774131100-1437</Description>
    </_dlc_DocIdUrl>
    <_Flow_SignoffStatus xmlns="6d0092ff-228e-48cb-9ef6-dbafe0d3bded"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terms/"/>
    <ds:schemaRef ds:uri="3b34c8f0-1ef5-4d1e-bb66-517ce7fe7356"/>
    <ds:schemaRef ds:uri="http://schemas.microsoft.com/office/2006/documentManagement/types"/>
    <ds:schemaRef ds:uri="71c5aaf6-e6ce-465b-b873-5148d2a4c105"/>
    <ds:schemaRef ds:uri="6d0092ff-228e-48cb-9ef6-dbafe0d3bded"/>
    <ds:schemaRef ds:uri="http://purl.org/dc/elements/1.1/"/>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6B293EB-4B61-4A6A-9400-FA83C5DB5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D6B853-D2EE-402C-844A-ABA7F70B5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2422</Words>
  <Characters>13810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16200</CharactersWithSpaces>
  <SharedDoc>false</SharedDoc>
  <HyperlinkBase/>
  <HLinks>
    <vt:vector size="6" baseType="variant">
      <vt:variant>
        <vt:i4>1704062</vt:i4>
      </vt:variant>
      <vt:variant>
        <vt:i4>3</vt:i4>
      </vt:variant>
      <vt:variant>
        <vt:i4>0</vt:i4>
      </vt:variant>
      <vt:variant>
        <vt:i4>5</vt:i4>
      </vt:variant>
      <vt:variant>
        <vt:lpwstr>http://www.3gpp.org/ftp/Specs/archive/37_series/37.816/37816-g00.zip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Balan, Irina (Nokia - DE/Munich)</dc:creator>
  <cp:keywords/>
  <cp:lastModifiedBy>Nokia</cp:lastModifiedBy>
  <cp:revision>2</cp:revision>
  <dcterms:created xsi:type="dcterms:W3CDTF">2020-08-06T14:44:00Z</dcterms:created>
  <dcterms:modified xsi:type="dcterms:W3CDTF">2020-08-06T14:44:00Z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16cd2209-d829-47ee-9677-733acd02692a</vt:lpwstr>
  </property>
</Properties>
</file>